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23D8" w14:textId="77777777" w:rsidR="00484445" w:rsidRDefault="00484445" w:rsidP="004E7455">
      <w:pPr>
        <w:spacing w:after="0"/>
        <w:jc w:val="both"/>
        <w:rPr>
          <w:b/>
          <w:bCs/>
        </w:rPr>
      </w:pPr>
    </w:p>
    <w:p w14:paraId="296483A6" w14:textId="77777777" w:rsidR="00484445" w:rsidRDefault="00484445" w:rsidP="004E7455">
      <w:pPr>
        <w:spacing w:after="0"/>
        <w:jc w:val="both"/>
        <w:rPr>
          <w:b/>
          <w:bCs/>
        </w:rPr>
      </w:pPr>
    </w:p>
    <w:p w14:paraId="4B17625E" w14:textId="0675417B" w:rsidR="00D129A6" w:rsidRPr="00D129A6" w:rsidRDefault="00D129A6" w:rsidP="00D129A6">
      <w:pPr>
        <w:rPr>
          <w:b/>
          <w:bCs/>
          <w:sz w:val="28"/>
          <w:szCs w:val="28"/>
        </w:rPr>
      </w:pPr>
      <w:r w:rsidRPr="00D129A6">
        <w:rPr>
          <w:b/>
          <w:bCs/>
          <w:sz w:val="28"/>
          <w:szCs w:val="28"/>
        </w:rPr>
        <w:t>Overeenkomst verhuur stallingruimte</w:t>
      </w:r>
      <w:r w:rsidR="00523ABF">
        <w:rPr>
          <w:b/>
          <w:bCs/>
          <w:sz w:val="28"/>
          <w:szCs w:val="28"/>
        </w:rPr>
        <w:t xml:space="preserve"> (Overeenkomst tot bewaarneming)</w:t>
      </w:r>
    </w:p>
    <w:p w14:paraId="5B259C45" w14:textId="77777777" w:rsidR="00D129A6" w:rsidRDefault="00D129A6" w:rsidP="00D129A6">
      <w:r>
        <w:t xml:space="preserve">Gebruik deze overeenkomst voor de stalling van een kampeermiddel (caravan, vouwwagen, kampeerauto) waarbij u het kampeermiddel NIET vrij kan ophalen of verplaatsten. U regelt tot in de puntjes de juridische verhouding tussen u en de bewaarnemer of eigenaar van het kampeermiddel. </w:t>
      </w:r>
    </w:p>
    <w:p w14:paraId="4CE8E107" w14:textId="77777777" w:rsidR="00D129A6" w:rsidRPr="00BD6EEB" w:rsidRDefault="00D129A6" w:rsidP="00D129A6">
      <w:pPr>
        <w:rPr>
          <w:b/>
          <w:bCs/>
        </w:rPr>
      </w:pPr>
      <w:r w:rsidRPr="00FDB1C9">
        <w:rPr>
          <w:b/>
          <w:bCs/>
        </w:rPr>
        <w:t>Aandachtspunten bij dit document</w:t>
      </w:r>
    </w:p>
    <w:p w14:paraId="1D0D9AD8" w14:textId="77777777" w:rsidR="00D129A6" w:rsidRDefault="00D129A6" w:rsidP="00D129A6">
      <w:pPr>
        <w:pStyle w:val="Lijstalinea"/>
        <w:numPr>
          <w:ilvl w:val="0"/>
          <w:numId w:val="12"/>
        </w:numPr>
      </w:pPr>
      <w:r>
        <w:t>Voor een vaste stallingsplaats, waarbij het te stallen object WEL verplaatst kan worden dient u de overeenkomst ‘</w:t>
      </w:r>
      <w:r w:rsidRPr="005B10A5">
        <w:t>Stallingovereenkomst Kampeermiddel</w:t>
      </w:r>
      <w:r>
        <w:t xml:space="preserve">’ te gebruiken. </w:t>
      </w:r>
    </w:p>
    <w:p w14:paraId="2DFA0705" w14:textId="77777777" w:rsidR="00D129A6" w:rsidRDefault="00D129A6" w:rsidP="00D129A6">
      <w:pPr>
        <w:pStyle w:val="Lijstalinea"/>
        <w:numPr>
          <w:ilvl w:val="0"/>
          <w:numId w:val="12"/>
        </w:numPr>
      </w:pPr>
      <w:r>
        <w:t>Leg eventuele schade aan het object goed vast voor de in overeenkomst. Foto’s en/of een duidelijke tekening van de schade is hierbij erg belangrijk, zo kan hier minder snel onenigheid over ontstaan.</w:t>
      </w:r>
    </w:p>
    <w:p w14:paraId="6BEC0748" w14:textId="77777777" w:rsidR="00D129A6" w:rsidRPr="00BD6EEB" w:rsidRDefault="00D129A6" w:rsidP="00D129A6">
      <w:pPr>
        <w:pStyle w:val="Geenafstand"/>
        <w:jc w:val="both"/>
        <w:rPr>
          <w:rFonts w:ascii="Calibri" w:eastAsia="Calibri" w:hAnsi="Calibri" w:cs="Calibri"/>
          <w:b/>
          <w:bCs/>
          <w:color w:val="000000" w:themeColor="text1"/>
        </w:rPr>
      </w:pPr>
      <w:r w:rsidRPr="00FDB1C9">
        <w:rPr>
          <w:b/>
          <w:bCs/>
        </w:rPr>
        <w:t xml:space="preserve">Tips voor gebruik </w:t>
      </w:r>
    </w:p>
    <w:p w14:paraId="58E04566" w14:textId="77777777" w:rsidR="00D129A6" w:rsidRPr="00BD6EEB" w:rsidRDefault="00D129A6" w:rsidP="00D129A6">
      <w:pPr>
        <w:pStyle w:val="Geenafstand"/>
        <w:jc w:val="both"/>
        <w:rPr>
          <w:rFonts w:ascii="Calibri" w:eastAsia="Calibri" w:hAnsi="Calibri" w:cs="Calibri"/>
          <w:color w:val="000000" w:themeColor="text1"/>
        </w:rPr>
      </w:pPr>
      <w:r>
        <w:t xml:space="preserve">Controleer altijd voor gebruik of dit document geschikt is voor jouw specifieke situatie. </w:t>
      </w:r>
    </w:p>
    <w:p w14:paraId="2ED337CB" w14:textId="77777777" w:rsidR="00D129A6" w:rsidRPr="00BD6EEB" w:rsidRDefault="00D129A6" w:rsidP="00D129A6">
      <w:pPr>
        <w:pStyle w:val="Geenafstand"/>
        <w:jc w:val="both"/>
        <w:rPr>
          <w:rFonts w:ascii="Calibri" w:eastAsia="Calibri" w:hAnsi="Calibri" w:cs="Calibri"/>
          <w:color w:val="000000" w:themeColor="text1"/>
        </w:rPr>
      </w:pPr>
      <w:r>
        <w:t xml:space="preserve">Verstuur brieven bij voorkeur zowel per aangetekende post én gewone post of e-mail en bewaar het bewijs en een kopie van alle correspondentie. </w:t>
      </w:r>
    </w:p>
    <w:p w14:paraId="78102323" w14:textId="77777777" w:rsidR="00D129A6" w:rsidRPr="00BD6EEB" w:rsidRDefault="00D129A6" w:rsidP="00D129A6">
      <w:pPr>
        <w:pStyle w:val="Geenafstand"/>
        <w:jc w:val="both"/>
        <w:rPr>
          <w:rFonts w:ascii="Calibri" w:eastAsia="Calibri" w:hAnsi="Calibri" w:cs="Calibri"/>
          <w:color w:val="000000" w:themeColor="text1"/>
        </w:rPr>
      </w:pPr>
      <w:r>
        <w:t xml:space="preserve">Stel overeenkomsten altijd in tweevoud op en laat deze door alle partijen ondertekenen en paraferen op alle pagina’s. </w:t>
      </w:r>
    </w:p>
    <w:p w14:paraId="1E20DEFE" w14:textId="77777777" w:rsidR="00D129A6" w:rsidRPr="00BD6EEB" w:rsidRDefault="00D129A6" w:rsidP="00D129A6">
      <w:pPr>
        <w:pStyle w:val="Geenafstand"/>
        <w:jc w:val="both"/>
        <w:rPr>
          <w:rFonts w:ascii="Calibri" w:eastAsia="Calibri" w:hAnsi="Calibri" w:cs="Calibri"/>
          <w:color w:val="000000" w:themeColor="text1"/>
        </w:rPr>
      </w:pPr>
      <w:r>
        <w:t xml:space="preserve">Bewaar altijd een origineel exemplaar van de getekende overeenkomst. </w:t>
      </w:r>
    </w:p>
    <w:p w14:paraId="6E1771B0" w14:textId="77777777" w:rsidR="00D129A6" w:rsidRPr="00BD6EEB" w:rsidRDefault="00D129A6" w:rsidP="00D129A6">
      <w:pPr>
        <w:pStyle w:val="Geenafstand"/>
        <w:jc w:val="both"/>
      </w:pPr>
    </w:p>
    <w:p w14:paraId="14716EB7" w14:textId="77777777" w:rsidR="00D129A6" w:rsidRPr="00BD6EEB" w:rsidRDefault="00D129A6" w:rsidP="00D129A6">
      <w:pPr>
        <w:pStyle w:val="Geenafstand"/>
        <w:jc w:val="both"/>
        <w:rPr>
          <w:rFonts w:ascii="Calibri" w:eastAsia="Calibri" w:hAnsi="Calibri" w:cs="Calibri"/>
          <w:b/>
          <w:bCs/>
          <w:color w:val="000000" w:themeColor="text1"/>
        </w:rPr>
      </w:pPr>
      <w:r w:rsidRPr="00FDB1C9">
        <w:rPr>
          <w:b/>
          <w:bCs/>
        </w:rPr>
        <w:t xml:space="preserve">De NKC doet haar best voor jou! </w:t>
      </w:r>
    </w:p>
    <w:p w14:paraId="5EB12D08" w14:textId="77777777" w:rsidR="00D129A6" w:rsidRPr="00BD6EEB" w:rsidRDefault="00D129A6" w:rsidP="00D129A6">
      <w:pPr>
        <w:pStyle w:val="Geenafstand"/>
        <w:jc w:val="both"/>
        <w:rPr>
          <w:rFonts w:ascii="Calibri" w:eastAsia="Calibri" w:hAnsi="Calibri" w:cs="Calibri"/>
          <w:color w:val="000000" w:themeColor="text1"/>
        </w:rPr>
      </w:pPr>
      <w:r>
        <w:t xml:space="preserve">De NKC doet haar best om deze 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1">
        <w:r w:rsidRPr="00FDB1C9">
          <w:rPr>
            <w:rStyle w:val="Hyperlink"/>
            <w:rFonts w:ascii="Calibri" w:eastAsia="Calibri" w:hAnsi="Calibri" w:cs="Calibri"/>
          </w:rPr>
          <w:t>Onze disclaimer lees je hier</w:t>
        </w:r>
      </w:hyperlink>
      <w:r>
        <w:t>.</w:t>
      </w:r>
    </w:p>
    <w:p w14:paraId="4E1981D8" w14:textId="77777777" w:rsidR="00D129A6" w:rsidRPr="00BD6EEB" w:rsidRDefault="00D129A6" w:rsidP="00D129A6">
      <w:pPr>
        <w:spacing w:after="0" w:line="240" w:lineRule="auto"/>
        <w:jc w:val="both"/>
        <w:rPr>
          <w:rFonts w:ascii="Calibri" w:eastAsia="Calibri" w:hAnsi="Calibri" w:cs="Calibri"/>
          <w:color w:val="000000" w:themeColor="text1"/>
        </w:rPr>
      </w:pPr>
    </w:p>
    <w:p w14:paraId="43971190" w14:textId="77777777" w:rsidR="00D129A6" w:rsidRPr="00BD6EEB" w:rsidRDefault="00D129A6" w:rsidP="00D129A6">
      <w:pPr>
        <w:pStyle w:val="Geenafstand"/>
        <w:jc w:val="both"/>
        <w:rPr>
          <w:rFonts w:ascii="Calibri" w:eastAsia="Calibri" w:hAnsi="Calibri" w:cs="Calibri"/>
          <w:color w:val="000000" w:themeColor="text1"/>
        </w:rPr>
      </w:pPr>
      <w:r>
        <w:t xml:space="preserve">Hulp nodig? Neem contact op met je rechtsbijstandverzekering of andere juridische adviseur. </w:t>
      </w:r>
    </w:p>
    <w:p w14:paraId="15898FD7" w14:textId="77777777" w:rsidR="00D129A6" w:rsidRPr="00BD6EEB" w:rsidRDefault="00D129A6" w:rsidP="00D129A6">
      <w:pPr>
        <w:pStyle w:val="Geenafstand"/>
        <w:jc w:val="both"/>
        <w:rPr>
          <w:rFonts w:ascii="Calibri" w:eastAsia="Calibri" w:hAnsi="Calibri" w:cs="Calibri"/>
          <w:color w:val="000000" w:themeColor="text1"/>
        </w:rPr>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rechtsbijstands-verzekeraar of met een andere juridische adviseur. Raadpleeg ook het NKC-stappenplan </w:t>
      </w:r>
      <w:hyperlink r:id="rId12">
        <w:r w:rsidRPr="00FDB1C9">
          <w:rPr>
            <w:rStyle w:val="Hyperlink"/>
            <w:rFonts w:ascii="Calibri" w:eastAsia="Calibri" w:hAnsi="Calibri" w:cs="Calibri"/>
          </w:rPr>
          <w:t>Geschil over de camper aanpakken - NKC</w:t>
        </w:r>
      </w:hyperlink>
      <w:r>
        <w:t xml:space="preserve"> om je verder op weg helpen ingeval van een geschil. </w:t>
      </w:r>
    </w:p>
    <w:p w14:paraId="595FEC5E" w14:textId="77777777" w:rsidR="00D129A6" w:rsidRPr="00BD6EEB" w:rsidRDefault="00D129A6" w:rsidP="00D129A6">
      <w:pPr>
        <w:spacing w:after="0" w:line="240" w:lineRule="auto"/>
        <w:jc w:val="both"/>
        <w:rPr>
          <w:rFonts w:ascii="Calibri" w:eastAsia="Calibri" w:hAnsi="Calibri" w:cs="Calibri"/>
          <w:color w:val="000000" w:themeColor="text1"/>
        </w:rPr>
      </w:pPr>
    </w:p>
    <w:p w14:paraId="4FFBB401" w14:textId="77777777" w:rsidR="00D129A6" w:rsidRPr="00BD6EEB" w:rsidRDefault="00D129A6" w:rsidP="00D129A6">
      <w:pPr>
        <w:pStyle w:val="Geenafstand"/>
        <w:jc w:val="both"/>
        <w:rPr>
          <w:rFonts w:ascii="Calibri" w:eastAsia="Calibri" w:hAnsi="Calibri" w:cs="Calibri"/>
          <w:color w:val="000000" w:themeColor="text1"/>
        </w:rPr>
      </w:pPr>
      <w:r>
        <w:t xml:space="preserve">Met vriendelijke groet, </w:t>
      </w:r>
    </w:p>
    <w:p w14:paraId="06356CBF" w14:textId="77777777" w:rsidR="00D129A6" w:rsidRPr="00BD6EEB" w:rsidRDefault="00D129A6" w:rsidP="00D129A6">
      <w:pPr>
        <w:pStyle w:val="Geenafstand"/>
        <w:jc w:val="both"/>
        <w:rPr>
          <w:rFonts w:ascii="Calibri" w:eastAsia="Calibri" w:hAnsi="Calibri" w:cs="Calibri"/>
          <w:color w:val="000000" w:themeColor="text1"/>
        </w:rPr>
      </w:pPr>
      <w:r>
        <w:t xml:space="preserve">NKC </w:t>
      </w:r>
    </w:p>
    <w:p w14:paraId="4A99A1D2" w14:textId="77777777" w:rsidR="00D129A6" w:rsidRDefault="00D129A6" w:rsidP="00D129A6">
      <w:r>
        <w:br w:type="page"/>
      </w:r>
    </w:p>
    <w:p w14:paraId="03776262" w14:textId="77777777" w:rsidR="00D129A6" w:rsidRDefault="00D129A6" w:rsidP="00D25B76">
      <w:pPr>
        <w:jc w:val="both"/>
        <w:sectPr w:rsidR="00D129A6" w:rsidSect="00C26B24">
          <w:footerReference w:type="default" r:id="rId13"/>
          <w:headerReference w:type="first" r:id="rId14"/>
          <w:pgSz w:w="11906" w:h="16838"/>
          <w:pgMar w:top="1417" w:right="1417" w:bottom="1417" w:left="1417" w:header="708" w:footer="708" w:gutter="0"/>
          <w:pgNumType w:start="0"/>
          <w:cols w:space="708"/>
          <w:titlePg/>
          <w:docGrid w:linePitch="360"/>
        </w:sectPr>
      </w:pPr>
    </w:p>
    <w:p w14:paraId="7AC40FD4" w14:textId="77777777" w:rsidR="00BC0C6B" w:rsidRPr="00BD6EEB" w:rsidRDefault="00BC0C6B" w:rsidP="00BC0C6B">
      <w:pPr>
        <w:rPr>
          <w:b/>
          <w:bCs/>
        </w:rPr>
      </w:pPr>
      <w:r w:rsidRPr="00BD6EEB">
        <w:rPr>
          <w:b/>
          <w:bCs/>
        </w:rPr>
        <w:lastRenderedPageBreak/>
        <w:t xml:space="preserve">STALLINGOVEREENKOMST </w:t>
      </w:r>
      <w:r w:rsidRPr="00C80984">
        <w:rPr>
          <w:b/>
          <w:bCs/>
        </w:rPr>
        <w:t xml:space="preserve">VERHUUR STALLINGRUIMTE </w:t>
      </w:r>
      <w:r w:rsidRPr="00BD6EEB">
        <w:rPr>
          <w:b/>
          <w:bCs/>
        </w:rPr>
        <w:t xml:space="preserve">(OVEREENKOMST TOT BEWAARNEMING) </w:t>
      </w:r>
    </w:p>
    <w:p w14:paraId="4EA03C91" w14:textId="77777777" w:rsidR="00BC0C6B" w:rsidRPr="00530F66" w:rsidRDefault="00BC0C6B" w:rsidP="00BC0C6B">
      <w:r w:rsidRPr="00530F66">
        <w:t>Partijen</w:t>
      </w:r>
    </w:p>
    <w:p w14:paraId="74405D84" w14:textId="77777777" w:rsidR="00BC0C6B" w:rsidRDefault="00BC0C6B" w:rsidP="00BC0C6B">
      <w:r>
        <w:t xml:space="preserve">1. </w:t>
      </w:r>
      <w:r>
        <w:tab/>
        <w:t xml:space="preserve">Naam bewaarnemer……………………………………… </w:t>
      </w:r>
    </w:p>
    <w:p w14:paraId="64507ECC" w14:textId="77777777" w:rsidR="00BC0C6B" w:rsidRDefault="00BC0C6B" w:rsidP="00BC0C6B">
      <w:pPr>
        <w:ind w:firstLine="708"/>
      </w:pPr>
      <w:r>
        <w:t xml:space="preserve">Contactpersoon…………………………………………… </w:t>
      </w:r>
    </w:p>
    <w:p w14:paraId="7F1D3D09" w14:textId="77777777" w:rsidR="00BC0C6B" w:rsidRDefault="00BC0C6B" w:rsidP="00BC0C6B">
      <w:pPr>
        <w:ind w:left="708"/>
      </w:pPr>
      <w:r>
        <w:t xml:space="preserve">Adres………………………………………………………. </w:t>
      </w:r>
    </w:p>
    <w:p w14:paraId="1FBB75D0" w14:textId="77777777" w:rsidR="00BC0C6B" w:rsidRDefault="00BC0C6B" w:rsidP="00BC0C6B">
      <w:pPr>
        <w:ind w:left="708"/>
      </w:pPr>
      <w:r>
        <w:t xml:space="preserve">Telefoonnummer…………………………………………… </w:t>
      </w:r>
    </w:p>
    <w:p w14:paraId="75A363A2" w14:textId="77777777" w:rsidR="00BC0C6B" w:rsidRDefault="00BC0C6B" w:rsidP="00BC0C6B">
      <w:pPr>
        <w:ind w:left="708"/>
      </w:pPr>
      <w:r>
        <w:t xml:space="preserve">E-mail….…………………………………………………. </w:t>
      </w:r>
    </w:p>
    <w:p w14:paraId="18322B1A" w14:textId="77777777" w:rsidR="00BC0C6B" w:rsidRDefault="00BC0C6B" w:rsidP="00BC0C6B">
      <w:pPr>
        <w:ind w:left="708"/>
      </w:pPr>
      <w:r>
        <w:t xml:space="preserve">Hierna te noemen: bewaarnemer </w:t>
      </w:r>
    </w:p>
    <w:p w14:paraId="57AC31A0" w14:textId="77777777" w:rsidR="00BC0C6B" w:rsidRDefault="00BC0C6B" w:rsidP="00BC0C6B">
      <w:r>
        <w:t>en</w:t>
      </w:r>
    </w:p>
    <w:p w14:paraId="03F8B546" w14:textId="77777777" w:rsidR="00BC0C6B" w:rsidRDefault="00BC0C6B" w:rsidP="00BC0C6B">
      <w:r>
        <w:t xml:space="preserve">2. </w:t>
      </w:r>
      <w:r>
        <w:tab/>
        <w:t xml:space="preserve">Naam eigenaar kampeermiddel…………………………….. </w:t>
      </w:r>
    </w:p>
    <w:p w14:paraId="774EF25A" w14:textId="77777777" w:rsidR="00BC0C6B" w:rsidRDefault="00BC0C6B" w:rsidP="00BC0C6B">
      <w:pPr>
        <w:ind w:left="708"/>
      </w:pPr>
      <w:r>
        <w:t xml:space="preserve">Adres…………………………………………………………… </w:t>
      </w:r>
    </w:p>
    <w:p w14:paraId="2AB4622E" w14:textId="77777777" w:rsidR="00BC0C6B" w:rsidRDefault="00BC0C6B" w:rsidP="00BC0C6B">
      <w:pPr>
        <w:ind w:left="708"/>
      </w:pPr>
      <w:r>
        <w:t xml:space="preserve">Telefoonnummer…………………………………………..…. </w:t>
      </w:r>
    </w:p>
    <w:p w14:paraId="65273F5F" w14:textId="77777777" w:rsidR="00BC0C6B" w:rsidRDefault="00BC0C6B" w:rsidP="00BC0C6B">
      <w:pPr>
        <w:ind w:left="708"/>
      </w:pPr>
      <w:r>
        <w:t xml:space="preserve">E-mail………………………………………………………….. </w:t>
      </w:r>
    </w:p>
    <w:p w14:paraId="2DB71659" w14:textId="77777777" w:rsidR="00BC0C6B" w:rsidRDefault="00BC0C6B" w:rsidP="00BC0C6B">
      <w:pPr>
        <w:ind w:left="708"/>
      </w:pPr>
      <w:r>
        <w:t xml:space="preserve">Nummer identiteitsbewijs……………………………………. </w:t>
      </w:r>
    </w:p>
    <w:p w14:paraId="63E13151" w14:textId="77777777" w:rsidR="00BC0C6B" w:rsidRDefault="00BC0C6B" w:rsidP="00BC0C6B">
      <w:pPr>
        <w:ind w:left="708"/>
      </w:pPr>
      <w:r>
        <w:t xml:space="preserve">Hierna te noemen: bewaargever </w:t>
      </w:r>
    </w:p>
    <w:p w14:paraId="512DDA39" w14:textId="77777777" w:rsidR="00BC0C6B" w:rsidRDefault="00BC0C6B" w:rsidP="00BC0C6B"/>
    <w:p w14:paraId="6719A8D4" w14:textId="77777777" w:rsidR="00BC0C6B" w:rsidRDefault="00BC0C6B" w:rsidP="00BC0C6B">
      <w:r>
        <w:t xml:space="preserve">Verklaren een stallingovereenkomst te hebben gesloten, waarbij de bewaarnemer zich tegenover de bewaargever verplicht om tegen betaling het hieronder omschreven kampeermiddel te stallen, volgens de navolgende bepalingen. </w:t>
      </w:r>
    </w:p>
    <w:p w14:paraId="5E6EAAF9" w14:textId="77777777" w:rsidR="00BC0C6B" w:rsidRDefault="00BC0C6B" w:rsidP="00BC0C6B"/>
    <w:p w14:paraId="56A20A1E" w14:textId="77777777" w:rsidR="00BC0C6B" w:rsidRPr="00530F66" w:rsidRDefault="00BC0C6B" w:rsidP="00BC0C6B">
      <w:pPr>
        <w:rPr>
          <w:b/>
          <w:bCs/>
        </w:rPr>
      </w:pPr>
      <w:r w:rsidRPr="00530F66">
        <w:rPr>
          <w:b/>
          <w:bCs/>
        </w:rPr>
        <w:t xml:space="preserve">Artikel 1. KAMPEERMIDDEL: </w:t>
      </w:r>
    </w:p>
    <w:p w14:paraId="216AFDD0" w14:textId="77777777" w:rsidR="00BC0C6B" w:rsidRDefault="00BC0C6B" w:rsidP="00BC0C6B">
      <w:r>
        <w:t xml:space="preserve">Merk/type………………………………… </w:t>
      </w:r>
    </w:p>
    <w:p w14:paraId="2097D108" w14:textId="77777777" w:rsidR="00BC0C6B" w:rsidRDefault="00BC0C6B" w:rsidP="00BC0C6B">
      <w:r>
        <w:t xml:space="preserve">Bouwjaar………………………………… </w:t>
      </w:r>
    </w:p>
    <w:p w14:paraId="7B3AE9C8" w14:textId="77777777" w:rsidR="00BC0C6B" w:rsidRDefault="00BC0C6B" w:rsidP="00BC0C6B">
      <w:r>
        <w:t xml:space="preserve">Chassisnummer……………………….. </w:t>
      </w:r>
    </w:p>
    <w:p w14:paraId="1E27A19B" w14:textId="77777777" w:rsidR="00BC0C6B" w:rsidRDefault="00BC0C6B" w:rsidP="00BC0C6B">
      <w:r>
        <w:t xml:space="preserve">Kenteken……………………………….. </w:t>
      </w:r>
    </w:p>
    <w:p w14:paraId="716F8C33" w14:textId="77777777" w:rsidR="00BC0C6B" w:rsidRDefault="00BC0C6B" w:rsidP="00BC0C6B"/>
    <w:p w14:paraId="5F627903" w14:textId="77777777" w:rsidR="00BC0C6B" w:rsidRDefault="00BC0C6B" w:rsidP="00BC0C6B">
      <w:r>
        <w:t xml:space="preserve">Eventuele schade bij aanvang stallingperiode: </w:t>
      </w:r>
    </w:p>
    <w:p w14:paraId="5FC944ED" w14:textId="77777777" w:rsidR="00BC0C6B" w:rsidRDefault="00BC0C6B" w:rsidP="00BC0C6B">
      <w:pPr>
        <w:pStyle w:val="Lijstalinea"/>
        <w:numPr>
          <w:ilvl w:val="0"/>
          <w:numId w:val="13"/>
        </w:numPr>
      </w:pPr>
      <w:r>
        <w:t>aan binnenzijde, inclusief inboedel</w:t>
      </w:r>
    </w:p>
    <w:p w14:paraId="476613F6" w14:textId="77777777" w:rsidR="00BC0C6B" w:rsidRDefault="00BC0C6B" w:rsidP="00BC0C6B">
      <w:pPr>
        <w:pStyle w:val="Lijstalinea"/>
      </w:pPr>
      <w:r>
        <w:t xml:space="preserve">…………………………………………………………………………………………………………….. …………………………………………………………………………………………………………….. …………………………………………………………………………………………………………….. </w:t>
      </w:r>
    </w:p>
    <w:p w14:paraId="3218925E" w14:textId="77777777" w:rsidR="00BC0C6B" w:rsidRDefault="00BC0C6B" w:rsidP="00BC0C6B">
      <w:pPr>
        <w:pStyle w:val="Lijstalinea"/>
        <w:numPr>
          <w:ilvl w:val="0"/>
          <w:numId w:val="15"/>
        </w:numPr>
        <w:ind w:left="709"/>
      </w:pPr>
      <w:r>
        <w:t>aan buitenzijde, inclusief toebehoren:</w:t>
      </w:r>
    </w:p>
    <w:p w14:paraId="73B3FD5B" w14:textId="77777777" w:rsidR="00BC0C6B" w:rsidRDefault="00BC0C6B" w:rsidP="00BC0C6B">
      <w:pPr>
        <w:pStyle w:val="Lijstalinea"/>
        <w:numPr>
          <w:ilvl w:val="0"/>
          <w:numId w:val="14"/>
        </w:numPr>
      </w:pPr>
      <w:r>
        <w:t xml:space="preserve">Zijkant links………………………………………………………………………………………….. </w:t>
      </w:r>
    </w:p>
    <w:p w14:paraId="5B0B8AC3" w14:textId="77777777" w:rsidR="00BC0C6B" w:rsidRDefault="00BC0C6B" w:rsidP="00BC0C6B">
      <w:pPr>
        <w:pStyle w:val="Lijstalinea"/>
        <w:numPr>
          <w:ilvl w:val="0"/>
          <w:numId w:val="14"/>
        </w:numPr>
      </w:pPr>
      <w:r>
        <w:lastRenderedPageBreak/>
        <w:t xml:space="preserve">Zijkant rechts……………………………………………………………………………………….. </w:t>
      </w:r>
    </w:p>
    <w:p w14:paraId="64D73AAC" w14:textId="77777777" w:rsidR="00BC0C6B" w:rsidRDefault="00BC0C6B" w:rsidP="00BC0C6B">
      <w:pPr>
        <w:pStyle w:val="Lijstalinea"/>
        <w:numPr>
          <w:ilvl w:val="0"/>
          <w:numId w:val="14"/>
        </w:numPr>
      </w:pPr>
      <w:r>
        <w:t>Achterkant…………………………………………………………………………………………….</w:t>
      </w:r>
    </w:p>
    <w:p w14:paraId="2FF2BE8A" w14:textId="77777777" w:rsidR="00BC0C6B" w:rsidRDefault="00BC0C6B" w:rsidP="00BC0C6B">
      <w:pPr>
        <w:pStyle w:val="Lijstalinea"/>
        <w:numPr>
          <w:ilvl w:val="0"/>
          <w:numId w:val="14"/>
        </w:numPr>
      </w:pPr>
      <w:r>
        <w:t>Voorkant……………………………………………………………………………………………….</w:t>
      </w:r>
    </w:p>
    <w:p w14:paraId="0E8476BF" w14:textId="77777777" w:rsidR="00BC0C6B" w:rsidRDefault="00BC0C6B" w:rsidP="00BC0C6B">
      <w:pPr>
        <w:pStyle w:val="Lijstalinea"/>
        <w:numPr>
          <w:ilvl w:val="0"/>
          <w:numId w:val="14"/>
        </w:numPr>
      </w:pPr>
      <w:r>
        <w:t>Bovenkant……………………………………………………………………………………………..</w:t>
      </w:r>
    </w:p>
    <w:p w14:paraId="0ACC4339" w14:textId="77777777" w:rsidR="00BC0C6B" w:rsidRDefault="00BC0C6B" w:rsidP="00BC0C6B">
      <w:pPr>
        <w:pStyle w:val="Lijstalinea"/>
        <w:numPr>
          <w:ilvl w:val="0"/>
          <w:numId w:val="14"/>
        </w:numPr>
      </w:pPr>
      <w:r>
        <w:t xml:space="preserve">Toebehoren………………………………………………………………………………………….. </w:t>
      </w:r>
    </w:p>
    <w:p w14:paraId="593BA045" w14:textId="77777777" w:rsidR="00BC0C6B" w:rsidRDefault="00BC0C6B" w:rsidP="00BC0C6B">
      <w:r>
        <w:t xml:space="preserve">[Eventuele tekening van de schade] </w:t>
      </w:r>
    </w:p>
    <w:p w14:paraId="5F806A9B" w14:textId="77777777" w:rsidR="00BC0C6B" w:rsidRDefault="00BC0C6B" w:rsidP="00BC0C6B">
      <w:r>
        <w:tab/>
      </w:r>
      <w:r>
        <w:tab/>
      </w:r>
      <w:r>
        <w:tab/>
        <w:t xml:space="preserve"> </w:t>
      </w:r>
    </w:p>
    <w:tbl>
      <w:tblPr>
        <w:tblStyle w:val="Tabelraster"/>
        <w:tblW w:w="9067" w:type="dxa"/>
        <w:tblLook w:val="04A0" w:firstRow="1" w:lastRow="0" w:firstColumn="1" w:lastColumn="0" w:noHBand="0" w:noVBand="1"/>
      </w:tblPr>
      <w:tblGrid>
        <w:gridCol w:w="3022"/>
        <w:gridCol w:w="3022"/>
        <w:gridCol w:w="3023"/>
      </w:tblGrid>
      <w:tr w:rsidR="00BC0C6B" w14:paraId="6B2443AB" w14:textId="77777777" w:rsidTr="008744B2">
        <w:tc>
          <w:tcPr>
            <w:tcW w:w="3022" w:type="dxa"/>
          </w:tcPr>
          <w:p w14:paraId="5C869998" w14:textId="77777777" w:rsidR="00BC0C6B" w:rsidRDefault="00BC0C6B" w:rsidP="008744B2">
            <w:pPr>
              <w:jc w:val="center"/>
            </w:pPr>
            <w:r>
              <w:t>Zijkant links</w:t>
            </w:r>
          </w:p>
        </w:tc>
        <w:tc>
          <w:tcPr>
            <w:tcW w:w="3022" w:type="dxa"/>
          </w:tcPr>
          <w:p w14:paraId="32BF3B87" w14:textId="77777777" w:rsidR="00BC0C6B" w:rsidRDefault="00BC0C6B" w:rsidP="008744B2">
            <w:pPr>
              <w:jc w:val="center"/>
            </w:pPr>
            <w:r>
              <w:t>Zijkant rechts</w:t>
            </w:r>
          </w:p>
        </w:tc>
        <w:tc>
          <w:tcPr>
            <w:tcW w:w="3023" w:type="dxa"/>
          </w:tcPr>
          <w:p w14:paraId="6D5B85AE" w14:textId="77777777" w:rsidR="00BC0C6B" w:rsidRDefault="00BC0C6B" w:rsidP="008744B2">
            <w:pPr>
              <w:jc w:val="center"/>
            </w:pPr>
            <w:r>
              <w:t>Achterkant</w:t>
            </w:r>
          </w:p>
        </w:tc>
      </w:tr>
      <w:tr w:rsidR="00BC0C6B" w14:paraId="2AB6B3FF" w14:textId="77777777" w:rsidTr="008744B2">
        <w:tc>
          <w:tcPr>
            <w:tcW w:w="3022" w:type="dxa"/>
          </w:tcPr>
          <w:p w14:paraId="6944E0D8" w14:textId="77777777" w:rsidR="00BC0C6B" w:rsidRDefault="00BC0C6B" w:rsidP="008744B2">
            <w:pPr>
              <w:jc w:val="center"/>
            </w:pPr>
          </w:p>
          <w:p w14:paraId="1272A3B3" w14:textId="77777777" w:rsidR="00BC0C6B" w:rsidRDefault="00BC0C6B" w:rsidP="008744B2">
            <w:pPr>
              <w:jc w:val="center"/>
            </w:pPr>
          </w:p>
          <w:p w14:paraId="52FECCB6" w14:textId="77777777" w:rsidR="00BC0C6B" w:rsidRDefault="00BC0C6B" w:rsidP="008744B2">
            <w:pPr>
              <w:jc w:val="center"/>
            </w:pPr>
          </w:p>
          <w:p w14:paraId="14005549" w14:textId="77777777" w:rsidR="00BC0C6B" w:rsidRDefault="00BC0C6B" w:rsidP="008744B2">
            <w:pPr>
              <w:jc w:val="center"/>
            </w:pPr>
          </w:p>
        </w:tc>
        <w:tc>
          <w:tcPr>
            <w:tcW w:w="3022" w:type="dxa"/>
          </w:tcPr>
          <w:p w14:paraId="6BD48BF6" w14:textId="77777777" w:rsidR="00BC0C6B" w:rsidRDefault="00BC0C6B" w:rsidP="008744B2">
            <w:pPr>
              <w:jc w:val="center"/>
            </w:pPr>
          </w:p>
        </w:tc>
        <w:tc>
          <w:tcPr>
            <w:tcW w:w="3023" w:type="dxa"/>
          </w:tcPr>
          <w:p w14:paraId="540A5048" w14:textId="77777777" w:rsidR="00BC0C6B" w:rsidRDefault="00BC0C6B" w:rsidP="008744B2">
            <w:pPr>
              <w:jc w:val="center"/>
            </w:pPr>
          </w:p>
        </w:tc>
      </w:tr>
    </w:tbl>
    <w:p w14:paraId="3E240F4F" w14:textId="77777777" w:rsidR="00BC0C6B" w:rsidRDefault="00BC0C6B" w:rsidP="00BC0C6B">
      <w:pPr>
        <w:jc w:val="center"/>
      </w:pPr>
    </w:p>
    <w:tbl>
      <w:tblPr>
        <w:tblStyle w:val="Tabelraster"/>
        <w:tblW w:w="9067" w:type="dxa"/>
        <w:tblLook w:val="04A0" w:firstRow="1" w:lastRow="0" w:firstColumn="1" w:lastColumn="0" w:noHBand="0" w:noVBand="1"/>
      </w:tblPr>
      <w:tblGrid>
        <w:gridCol w:w="3022"/>
        <w:gridCol w:w="3022"/>
        <w:gridCol w:w="3023"/>
      </w:tblGrid>
      <w:tr w:rsidR="00BC0C6B" w14:paraId="2B01DC15" w14:textId="77777777" w:rsidTr="008744B2">
        <w:tc>
          <w:tcPr>
            <w:tcW w:w="3022" w:type="dxa"/>
          </w:tcPr>
          <w:p w14:paraId="086C2318" w14:textId="77777777" w:rsidR="00BC0C6B" w:rsidRDefault="00BC0C6B" w:rsidP="008744B2">
            <w:pPr>
              <w:jc w:val="center"/>
            </w:pPr>
            <w:r>
              <w:t>Voorkant</w:t>
            </w:r>
          </w:p>
        </w:tc>
        <w:tc>
          <w:tcPr>
            <w:tcW w:w="3022" w:type="dxa"/>
          </w:tcPr>
          <w:p w14:paraId="378AF795" w14:textId="77777777" w:rsidR="00BC0C6B" w:rsidRDefault="00BC0C6B" w:rsidP="008744B2">
            <w:pPr>
              <w:jc w:val="center"/>
            </w:pPr>
            <w:r>
              <w:t>Bovenkant</w:t>
            </w:r>
          </w:p>
        </w:tc>
        <w:tc>
          <w:tcPr>
            <w:tcW w:w="3023" w:type="dxa"/>
          </w:tcPr>
          <w:p w14:paraId="6948DAE1" w14:textId="77777777" w:rsidR="00BC0C6B" w:rsidRDefault="00BC0C6B" w:rsidP="008744B2">
            <w:pPr>
              <w:jc w:val="center"/>
            </w:pPr>
            <w:r>
              <w:t>Toebehoren</w:t>
            </w:r>
          </w:p>
        </w:tc>
      </w:tr>
      <w:tr w:rsidR="00BC0C6B" w14:paraId="4E94A8A8" w14:textId="77777777" w:rsidTr="008744B2">
        <w:tc>
          <w:tcPr>
            <w:tcW w:w="3022" w:type="dxa"/>
          </w:tcPr>
          <w:p w14:paraId="0164CC27" w14:textId="77777777" w:rsidR="00BC0C6B" w:rsidRDefault="00BC0C6B" w:rsidP="008744B2">
            <w:pPr>
              <w:jc w:val="center"/>
            </w:pPr>
          </w:p>
          <w:p w14:paraId="12F8A254" w14:textId="77777777" w:rsidR="00BC0C6B" w:rsidRDefault="00BC0C6B" w:rsidP="008744B2">
            <w:pPr>
              <w:jc w:val="center"/>
            </w:pPr>
          </w:p>
          <w:p w14:paraId="67781FCB" w14:textId="77777777" w:rsidR="00BC0C6B" w:rsidRDefault="00BC0C6B" w:rsidP="008744B2">
            <w:pPr>
              <w:jc w:val="center"/>
            </w:pPr>
          </w:p>
          <w:p w14:paraId="0668ABB1" w14:textId="77777777" w:rsidR="00BC0C6B" w:rsidRDefault="00BC0C6B" w:rsidP="008744B2">
            <w:pPr>
              <w:jc w:val="center"/>
            </w:pPr>
          </w:p>
        </w:tc>
        <w:tc>
          <w:tcPr>
            <w:tcW w:w="3022" w:type="dxa"/>
          </w:tcPr>
          <w:p w14:paraId="788F6789" w14:textId="77777777" w:rsidR="00BC0C6B" w:rsidRDefault="00BC0C6B" w:rsidP="008744B2">
            <w:pPr>
              <w:jc w:val="center"/>
            </w:pPr>
          </w:p>
        </w:tc>
        <w:tc>
          <w:tcPr>
            <w:tcW w:w="3023" w:type="dxa"/>
          </w:tcPr>
          <w:p w14:paraId="3083E27D" w14:textId="77777777" w:rsidR="00BC0C6B" w:rsidRDefault="00BC0C6B" w:rsidP="008744B2">
            <w:pPr>
              <w:jc w:val="center"/>
            </w:pPr>
          </w:p>
        </w:tc>
      </w:tr>
    </w:tbl>
    <w:p w14:paraId="3817074E" w14:textId="77777777" w:rsidR="00BC0C6B" w:rsidRDefault="00BC0C6B" w:rsidP="00BC0C6B"/>
    <w:p w14:paraId="667FFFBE" w14:textId="77777777" w:rsidR="00BC0C6B" w:rsidRDefault="00BC0C6B" w:rsidP="00BC0C6B">
      <w:r>
        <w:t>Partijen hebben wel/geen (doorhalen wat niet van toepassing is) foto’s van de schade bij deze overeenkomst gevoegd.</w:t>
      </w:r>
    </w:p>
    <w:p w14:paraId="57831601" w14:textId="77777777" w:rsidR="00BC0C6B" w:rsidRPr="00530F66" w:rsidRDefault="00BC0C6B" w:rsidP="00BC0C6B">
      <w:pPr>
        <w:rPr>
          <w:b/>
          <w:bCs/>
        </w:rPr>
      </w:pPr>
      <w:r w:rsidRPr="00530F66">
        <w:rPr>
          <w:b/>
          <w:bCs/>
        </w:rPr>
        <w:t xml:space="preserve">Artikel 2. VOORWAARDEN </w:t>
      </w:r>
    </w:p>
    <w:p w14:paraId="5AF0197A" w14:textId="77777777" w:rsidR="00BC0C6B" w:rsidRDefault="00BC0C6B" w:rsidP="00BC0C6B">
      <w:r>
        <w:t xml:space="preserve">Van deze overeenkomst maken onlosmakelijk deel uit de VOORWAARDEN BEHORENDE BIJ STALLINGOVEREENKOMST </w:t>
      </w:r>
      <w:r w:rsidRPr="00C80984">
        <w:t>VERHUUR STALLINGRUIMTE</w:t>
      </w:r>
      <w:r>
        <w:t xml:space="preserve">. De inhoud van deze voorwaarden is bij partijen bekend. Partijen hebben een exemplaar van de voorwaarden ontvangen en verklaren zich beiden akkoord met de inhoud hiervan. De inhoud van deze overeenkomst prevaleert, in geval van strijdige bepalingen, boven de voorwaarden. </w:t>
      </w:r>
    </w:p>
    <w:p w14:paraId="480E337D" w14:textId="77777777" w:rsidR="00BC0C6B" w:rsidRPr="00530F66" w:rsidRDefault="00BC0C6B" w:rsidP="00BC0C6B">
      <w:pPr>
        <w:rPr>
          <w:b/>
          <w:bCs/>
        </w:rPr>
      </w:pPr>
      <w:r w:rsidRPr="00530F66">
        <w:rPr>
          <w:b/>
          <w:bCs/>
        </w:rPr>
        <w:t xml:space="preserve">Artikel 3. STALLINGPERIODE </w:t>
      </w:r>
    </w:p>
    <w:p w14:paraId="63DA17E7" w14:textId="77777777" w:rsidR="00BC0C6B" w:rsidRDefault="00BC0C6B" w:rsidP="00BC0C6B">
      <w:pPr>
        <w:pStyle w:val="Lijstalinea"/>
        <w:numPr>
          <w:ilvl w:val="0"/>
          <w:numId w:val="16"/>
        </w:numPr>
        <w:ind w:left="426"/>
      </w:pPr>
      <w:r>
        <w:t xml:space="preserve">Deze overeenkomst wordt gesloten voor de duur van ……….. Deze periode gaat in op………….…. en eindigt op………… </w:t>
      </w:r>
    </w:p>
    <w:p w14:paraId="40D3DC6C" w14:textId="77777777" w:rsidR="00BC0C6B" w:rsidRDefault="00BC0C6B" w:rsidP="00BC0C6B">
      <w:pPr>
        <w:pStyle w:val="Lijstalinea"/>
        <w:numPr>
          <w:ilvl w:val="0"/>
          <w:numId w:val="16"/>
        </w:numPr>
        <w:ind w:left="426"/>
      </w:pPr>
      <w:r>
        <w:t xml:space="preserve">De overeenkomst kan zowel door bewaarnemer als bewaargever schriftelijk worden opgezegd, met inachtneming van een opzegtermijn van …….. maanden voor de afloop van de lopende stallingperiode. Bij niet tijdige opzegging wordt de stallingovereenkomst stilzwijgend verlengd voor de duur van ……………….. </w:t>
      </w:r>
    </w:p>
    <w:p w14:paraId="1ABBFD78" w14:textId="77777777" w:rsidR="00BC0C6B" w:rsidRPr="00530F66" w:rsidRDefault="00BC0C6B" w:rsidP="00BC0C6B">
      <w:pPr>
        <w:rPr>
          <w:b/>
          <w:bCs/>
        </w:rPr>
      </w:pPr>
      <w:r w:rsidRPr="00530F66">
        <w:rPr>
          <w:b/>
          <w:bCs/>
        </w:rPr>
        <w:t xml:space="preserve">Artikel 4. PRIJS </w:t>
      </w:r>
    </w:p>
    <w:p w14:paraId="38F79D17" w14:textId="77777777" w:rsidR="00BC0C6B" w:rsidRDefault="00BC0C6B" w:rsidP="00BC0C6B">
      <w:pPr>
        <w:pStyle w:val="Lijstalinea"/>
        <w:numPr>
          <w:ilvl w:val="0"/>
          <w:numId w:val="22"/>
        </w:numPr>
        <w:ind w:left="426"/>
      </w:pPr>
      <w:r>
        <w:t xml:space="preserve">De prijs die bewaargever dient te betalen voor het stallen van het kampeermiddel bedraagt in totaal €…..per …… </w:t>
      </w:r>
    </w:p>
    <w:p w14:paraId="0E52538D" w14:textId="77777777" w:rsidR="00BC0C6B" w:rsidRDefault="00BC0C6B" w:rsidP="00BC0C6B">
      <w:pPr>
        <w:pStyle w:val="Lijstalinea"/>
        <w:numPr>
          <w:ilvl w:val="0"/>
          <w:numId w:val="22"/>
        </w:numPr>
        <w:ind w:left="426"/>
      </w:pPr>
      <w:r>
        <w:t xml:space="preserve">Deze prijs is inclusief eventuele omzetbelasting. Het bedrag dient ineens per vooruitbetaling, dus uiterlijk op ……... / in ……. termijnen van €……….. (bedrag) te beginnen op…….(doorhalen wat niet van toepassing is) te worden voldaan op bankrekeningnummer van bewaargever ……………… (IBAN)/ in contanten…………(doorhalen wat niet van toepassing is). </w:t>
      </w:r>
    </w:p>
    <w:p w14:paraId="075BF3AF" w14:textId="77777777" w:rsidR="00BC0C6B" w:rsidRDefault="00BC0C6B" w:rsidP="00BC0C6B">
      <w:pPr>
        <w:pStyle w:val="Lijstalinea"/>
        <w:numPr>
          <w:ilvl w:val="0"/>
          <w:numId w:val="22"/>
        </w:numPr>
        <w:ind w:left="426"/>
      </w:pPr>
      <w:r>
        <w:lastRenderedPageBreak/>
        <w:t xml:space="preserve">Borg: €……… Bovengenoemde prijs is exclusief extra te maken onkosten en/of schade aan de zijde van bewaarnemer. </w:t>
      </w:r>
    </w:p>
    <w:p w14:paraId="6DA04189" w14:textId="77777777" w:rsidR="00BC0C6B" w:rsidRDefault="00BC0C6B" w:rsidP="00BC0C6B">
      <w:pPr>
        <w:pStyle w:val="Lijstalinea"/>
        <w:numPr>
          <w:ilvl w:val="0"/>
          <w:numId w:val="22"/>
        </w:numPr>
        <w:ind w:left="426"/>
      </w:pPr>
      <w:r>
        <w:t xml:space="preserve">Indien bewaargever niet tijdig voldoet aan zijn financiële verplichtingen voortvloeiend uit deze overeenkomst behoud bewaarnemer zich, na het versturen van een formele ingebrekestelling, het recht voor om zich te beroepen op het retentierecht waarbij het ter beschikkingstellen van het kampeermiddel wordt uitgesteld tot de bewaargever heeft voldaan aan zijn verplichtingen. </w:t>
      </w:r>
    </w:p>
    <w:p w14:paraId="37FF111E" w14:textId="77777777" w:rsidR="00BC0C6B" w:rsidRPr="00CB447D" w:rsidRDefault="00BC0C6B" w:rsidP="00BC0C6B">
      <w:pPr>
        <w:rPr>
          <w:b/>
          <w:bCs/>
        </w:rPr>
      </w:pPr>
      <w:r w:rsidRPr="00530F66">
        <w:rPr>
          <w:b/>
          <w:bCs/>
        </w:rPr>
        <w:t xml:space="preserve">Artikel 5. </w:t>
      </w:r>
      <w:r>
        <w:rPr>
          <w:b/>
          <w:bCs/>
        </w:rPr>
        <w:t>TOEGANG TOT OF HET TER BESCHIKKING STELLEN VAN HET KAMPEERMIDDEL</w:t>
      </w:r>
      <w:r w:rsidRPr="00530F66">
        <w:rPr>
          <w:b/>
          <w:bCs/>
        </w:rPr>
        <w:t xml:space="preserve"> </w:t>
      </w:r>
    </w:p>
    <w:p w14:paraId="4F40788D" w14:textId="77777777" w:rsidR="00BC0C6B" w:rsidRDefault="00BC0C6B" w:rsidP="00BC0C6B">
      <w:pPr>
        <w:pStyle w:val="Lijstalinea"/>
        <w:numPr>
          <w:ilvl w:val="0"/>
          <w:numId w:val="17"/>
        </w:numPr>
        <w:ind w:left="426"/>
      </w:pPr>
      <w:r>
        <w:t>Bewaargever heeft niet het recht om gedurende de looptijd van de overeenkomst het kampeermiddel terug te nemen van bewaarnemer of zich hiertoe toegang te verschaffen. Indien bewaargever het kampeermiddel wenst terug te nemen, voor een bepaalde periode wenst op te halen of toegang tot het kampeermiddel wenst dient bewaargever bewaarnemer daar uiterlijk ………… (vul termijn in) bewaarnemer schriftelijk/telefonisch (haal door wat niet van toepassing is) van op de hoogte te stellen. In overleg zullen partijen bepalen op welk moment en op welke wijze het kampeermiddel ter beschikking van bewaargever gesteld zal worden.</w:t>
      </w:r>
    </w:p>
    <w:p w14:paraId="775D8C17" w14:textId="77777777" w:rsidR="00BC0C6B" w:rsidRDefault="00BC0C6B" w:rsidP="00BC0C6B">
      <w:pPr>
        <w:pStyle w:val="Lijstalinea"/>
        <w:numPr>
          <w:ilvl w:val="0"/>
          <w:numId w:val="17"/>
        </w:numPr>
        <w:ind w:left="426"/>
      </w:pPr>
      <w:r>
        <w:t>Bewaarnemer kan maximaal ……….. (aantal) keer per stallingsjaar toegang verkrijgen tot het kampeermiddel.</w:t>
      </w:r>
    </w:p>
    <w:p w14:paraId="5AD44A83" w14:textId="77777777" w:rsidR="00BC0C6B" w:rsidRDefault="00BC0C6B" w:rsidP="00BC0C6B">
      <w:pPr>
        <w:pStyle w:val="Lijstalinea"/>
        <w:numPr>
          <w:ilvl w:val="0"/>
          <w:numId w:val="17"/>
        </w:numPr>
        <w:ind w:left="426"/>
      </w:pPr>
      <w:r>
        <w:t>Bewaargever kan aan het verschaffen van toegang tot het kampeermiddel kosten verbinden. Deze kosten bedragen minimaal €……… (bedrag).</w:t>
      </w:r>
    </w:p>
    <w:p w14:paraId="1D3B5CAF" w14:textId="77777777" w:rsidR="00BC0C6B" w:rsidRDefault="00BC0C6B" w:rsidP="00BC0C6B">
      <w:pPr>
        <w:pStyle w:val="Lijstalinea"/>
        <w:numPr>
          <w:ilvl w:val="0"/>
          <w:numId w:val="17"/>
        </w:numPr>
        <w:ind w:left="426"/>
      </w:pPr>
      <w:r>
        <w:t xml:space="preserve">Bewaarnemer kan maximaal ……….. (aantal) keer per stallingsjaar het kampeermiddel ophalen en retourneren. </w:t>
      </w:r>
    </w:p>
    <w:p w14:paraId="095F57EE" w14:textId="77777777" w:rsidR="00BC0C6B" w:rsidRDefault="00BC0C6B" w:rsidP="00BC0C6B">
      <w:pPr>
        <w:pStyle w:val="Lijstalinea"/>
        <w:numPr>
          <w:ilvl w:val="0"/>
          <w:numId w:val="17"/>
        </w:numPr>
        <w:ind w:left="426"/>
      </w:pPr>
      <w:r>
        <w:t>Bewaargever kan aan het ter beschikking stellen kosten verbinden. Deze kosten bedragen minimaal €……… (bedrag).</w:t>
      </w:r>
    </w:p>
    <w:p w14:paraId="29BCFB56" w14:textId="77777777" w:rsidR="00BC0C6B" w:rsidRDefault="00BC0C6B" w:rsidP="00BC0C6B">
      <w:pPr>
        <w:pStyle w:val="Lijstalinea"/>
        <w:numPr>
          <w:ilvl w:val="0"/>
          <w:numId w:val="17"/>
        </w:numPr>
        <w:ind w:left="426"/>
      </w:pPr>
      <w:r>
        <w:t xml:space="preserve">Indien partijen een moment overeenkomen dat er dan wel toegang tot het kampeermiddel wordt verschaft, dan wel het kampeermiddel ter beschikking wordt gesteld van bewaargever en bewaargever komt op het afgesproken moment niet of niet tijdig opdagen, zullen de kosten zoals in dit artikel bepaald alsnog in rekening gebracht wordt bij bewaargever. </w:t>
      </w:r>
    </w:p>
    <w:p w14:paraId="5202DCB8" w14:textId="77777777" w:rsidR="00BC0C6B" w:rsidRPr="00530F66" w:rsidRDefault="00BC0C6B" w:rsidP="00BC0C6B">
      <w:pPr>
        <w:rPr>
          <w:b/>
          <w:bCs/>
        </w:rPr>
      </w:pPr>
      <w:r w:rsidRPr="00530F66">
        <w:rPr>
          <w:b/>
          <w:bCs/>
        </w:rPr>
        <w:t xml:space="preserve">Artikel </w:t>
      </w:r>
      <w:r>
        <w:rPr>
          <w:b/>
          <w:bCs/>
        </w:rPr>
        <w:t>6</w:t>
      </w:r>
      <w:r w:rsidRPr="00530F66">
        <w:rPr>
          <w:b/>
          <w:bCs/>
        </w:rPr>
        <w:t xml:space="preserve">. PREVENTIE EN VERZEKERINGEN </w:t>
      </w:r>
    </w:p>
    <w:p w14:paraId="52DA6DD0" w14:textId="77777777" w:rsidR="00BC0C6B" w:rsidRDefault="00BC0C6B" w:rsidP="00BC0C6B">
      <w:pPr>
        <w:pStyle w:val="Lijstalinea"/>
        <w:numPr>
          <w:ilvl w:val="0"/>
          <w:numId w:val="18"/>
        </w:numPr>
        <w:ind w:left="426"/>
      </w:pPr>
      <w:r>
        <w:t xml:space="preserve">Bewaargever dient het kampeermiddel tijdens de stallingperiode te verzekeren tegen schade (inclusief diefstal en brand) en te voorzien van een door zijn verzekeraar goedgekeurd slot en stelt de sleutel bij stalling beschikbaar aan bewaarnemer. </w:t>
      </w:r>
    </w:p>
    <w:p w14:paraId="20B39EC7" w14:textId="77777777" w:rsidR="00BC0C6B" w:rsidRDefault="00BC0C6B" w:rsidP="00BC0C6B">
      <w:pPr>
        <w:pStyle w:val="Lijstalinea"/>
        <w:numPr>
          <w:ilvl w:val="0"/>
          <w:numId w:val="18"/>
        </w:numPr>
        <w:ind w:left="426"/>
      </w:pPr>
      <w:r>
        <w:t>Voor eigen rekening en risico is bewaargever gerechtigd het kampeer te schorsen. Bewaargever dient bewaarnemer van een schorsing onverwijld schriftelijk op de hoogte te stellen.</w:t>
      </w:r>
    </w:p>
    <w:p w14:paraId="25DF0672" w14:textId="77777777" w:rsidR="00BC0C6B" w:rsidRPr="00530F66" w:rsidRDefault="00BC0C6B" w:rsidP="00BC0C6B">
      <w:pPr>
        <w:rPr>
          <w:b/>
          <w:bCs/>
        </w:rPr>
      </w:pPr>
      <w:r w:rsidRPr="00530F66">
        <w:rPr>
          <w:b/>
          <w:bCs/>
        </w:rPr>
        <w:t xml:space="preserve">Artikel </w:t>
      </w:r>
      <w:r>
        <w:rPr>
          <w:b/>
          <w:bCs/>
        </w:rPr>
        <w:t>7</w:t>
      </w:r>
      <w:r w:rsidRPr="00530F66">
        <w:rPr>
          <w:b/>
          <w:bCs/>
        </w:rPr>
        <w:t xml:space="preserve">. </w:t>
      </w:r>
      <w:r>
        <w:rPr>
          <w:b/>
          <w:bCs/>
        </w:rPr>
        <w:t>OVERIGE AFSPRAKEN</w:t>
      </w:r>
      <w:r w:rsidRPr="00530F66">
        <w:rPr>
          <w:b/>
          <w:bCs/>
        </w:rPr>
        <w:t xml:space="preserve"> </w:t>
      </w:r>
    </w:p>
    <w:p w14:paraId="78070832" w14:textId="77777777" w:rsidR="00BC0C6B" w:rsidRDefault="00BC0C6B" w:rsidP="00BC0C6B">
      <w:pPr>
        <w:pStyle w:val="Lijstalinea"/>
        <w:numPr>
          <w:ilvl w:val="0"/>
          <w:numId w:val="19"/>
        </w:numPr>
        <w:ind w:left="426"/>
      </w:pPr>
      <w:r>
        <w:t>Bij afgifte van het kampeermiddel zal (kruis aan wat van toepassing is):</w:t>
      </w:r>
    </w:p>
    <w:p w14:paraId="40D25CA0" w14:textId="77777777" w:rsidR="00BC0C6B" w:rsidRDefault="00BC0C6B" w:rsidP="00BC0C6B">
      <w:pPr>
        <w:pStyle w:val="Lijstalinea"/>
        <w:numPr>
          <w:ilvl w:val="1"/>
          <w:numId w:val="19"/>
        </w:numPr>
      </w:pPr>
      <w:r>
        <w:t>Bewaargever het kampeermiddel op de aangegeven plek neerzetten.</w:t>
      </w:r>
    </w:p>
    <w:p w14:paraId="613846B5" w14:textId="77777777" w:rsidR="00BC0C6B" w:rsidRDefault="00BC0C6B" w:rsidP="00BC0C6B">
      <w:pPr>
        <w:pStyle w:val="Lijstalinea"/>
        <w:numPr>
          <w:ilvl w:val="1"/>
          <w:numId w:val="19"/>
        </w:numPr>
      </w:pPr>
      <w:r>
        <w:t>Bewaargever het kampeermiddel en een sleutel ter beschikking stellen van bewaarnemer zodat bewaarnemer het kampeermiddel op de door hem te bepalen plek kan neerzetten. Bewaarnemer zal vervolgens: de sleutel in zijn bezit houden / direct teruggeven aan bewaargever (haal door wat niet van toepassing is).</w:t>
      </w:r>
    </w:p>
    <w:p w14:paraId="46FD6CC3" w14:textId="77777777" w:rsidR="00BC0C6B" w:rsidRDefault="00BC0C6B" w:rsidP="00BC0C6B">
      <w:pPr>
        <w:pStyle w:val="Lijstalinea"/>
        <w:numPr>
          <w:ilvl w:val="0"/>
          <w:numId w:val="19"/>
        </w:numPr>
        <w:ind w:left="426"/>
      </w:pPr>
      <w:r w:rsidRPr="00DC7EDE">
        <w:t>Om vervorming van het loopvlak van de banden te voorkomen</w:t>
      </w:r>
      <w:r>
        <w:t xml:space="preserve"> hebben partijen het volgende afgesproken (kruis aan wat van toepassing is):</w:t>
      </w:r>
    </w:p>
    <w:p w14:paraId="03425AF9" w14:textId="77777777" w:rsidR="00BC0C6B" w:rsidRDefault="00BC0C6B" w:rsidP="00BC0C6B">
      <w:pPr>
        <w:pStyle w:val="Lijstalinea"/>
        <w:numPr>
          <w:ilvl w:val="1"/>
          <w:numId w:val="20"/>
        </w:numPr>
      </w:pPr>
      <w:r>
        <w:t>Geen nadere afspraken.</w:t>
      </w:r>
    </w:p>
    <w:p w14:paraId="23A8A5AD" w14:textId="77777777" w:rsidR="00BC0C6B" w:rsidRDefault="00BC0C6B" w:rsidP="00BC0C6B">
      <w:pPr>
        <w:pStyle w:val="Lijstalinea"/>
        <w:numPr>
          <w:ilvl w:val="1"/>
          <w:numId w:val="20"/>
        </w:numPr>
      </w:pPr>
      <w:r>
        <w:t>Het kampeermiddel wordt op bokken geplaatst.</w:t>
      </w:r>
    </w:p>
    <w:p w14:paraId="17E89F91" w14:textId="77777777" w:rsidR="00BC0C6B" w:rsidRDefault="00BC0C6B" w:rsidP="00BC0C6B">
      <w:pPr>
        <w:pStyle w:val="Lijstalinea"/>
        <w:numPr>
          <w:ilvl w:val="1"/>
          <w:numId w:val="20"/>
        </w:numPr>
      </w:pPr>
      <w:r>
        <w:lastRenderedPageBreak/>
        <w:t>Het kampeermiddel wordt ……….(aantal) keer per ………(periode) een halve omtrek verplaatst.</w:t>
      </w:r>
    </w:p>
    <w:p w14:paraId="523E2D41" w14:textId="77777777" w:rsidR="00BC0C6B" w:rsidRDefault="00BC0C6B" w:rsidP="00BC0C6B">
      <w:pPr>
        <w:pStyle w:val="Lijstalinea"/>
        <w:numPr>
          <w:ilvl w:val="0"/>
          <w:numId w:val="19"/>
        </w:numPr>
        <w:ind w:left="426"/>
      </w:pPr>
      <w:r>
        <w:t>Om te voorkomen dat de handrem gaat vastzitten hebben partijen de volgende afgesproken (kruis aan wat van toepassing is):</w:t>
      </w:r>
    </w:p>
    <w:p w14:paraId="365AFD91" w14:textId="77777777" w:rsidR="00BC0C6B" w:rsidRDefault="00BC0C6B" w:rsidP="00BC0C6B">
      <w:pPr>
        <w:pStyle w:val="Lijstalinea"/>
        <w:numPr>
          <w:ilvl w:val="1"/>
          <w:numId w:val="21"/>
        </w:numPr>
      </w:pPr>
      <w:r>
        <w:t>Geen nadere afspraken.</w:t>
      </w:r>
    </w:p>
    <w:p w14:paraId="5BBE6D2E" w14:textId="77777777" w:rsidR="00BC0C6B" w:rsidRDefault="00BC0C6B" w:rsidP="00BC0C6B">
      <w:pPr>
        <w:pStyle w:val="Lijstalinea"/>
        <w:numPr>
          <w:ilvl w:val="1"/>
          <w:numId w:val="21"/>
        </w:numPr>
      </w:pPr>
      <w:r>
        <w:t>De handrem wordt erop gezet.</w:t>
      </w:r>
    </w:p>
    <w:p w14:paraId="336F5ED2" w14:textId="77777777" w:rsidR="00BC0C6B" w:rsidRDefault="00BC0C6B" w:rsidP="00BC0C6B">
      <w:pPr>
        <w:pStyle w:val="Lijstalinea"/>
        <w:numPr>
          <w:ilvl w:val="1"/>
          <w:numId w:val="21"/>
        </w:numPr>
      </w:pPr>
      <w:r>
        <w:t>De handrem wordt niet erop gezet, er wordt een stopblok voor een van de wielen geplaatst en het kampeermiddel wordt in de vrije versnelling gezet.</w:t>
      </w:r>
    </w:p>
    <w:p w14:paraId="52956159" w14:textId="77777777" w:rsidR="00BC0C6B" w:rsidRDefault="00BC0C6B" w:rsidP="00BC0C6B">
      <w:pPr>
        <w:pStyle w:val="Lijstalinea"/>
        <w:numPr>
          <w:ilvl w:val="0"/>
          <w:numId w:val="19"/>
        </w:numPr>
        <w:ind w:left="426"/>
      </w:pPr>
      <w:r>
        <w:t>Ter bescherming van de elektrische installaties</w:t>
      </w:r>
      <w:r w:rsidRPr="00A76D64">
        <w:t xml:space="preserve"> </w:t>
      </w:r>
      <w:r>
        <w:t>hebben partijen de volgende afgesproken (kruis aan wat van toepassing is):</w:t>
      </w:r>
    </w:p>
    <w:p w14:paraId="47C482FA" w14:textId="77777777" w:rsidR="00BC0C6B" w:rsidRDefault="00BC0C6B" w:rsidP="00BC0C6B">
      <w:pPr>
        <w:pStyle w:val="Lijstalinea"/>
        <w:numPr>
          <w:ilvl w:val="1"/>
          <w:numId w:val="21"/>
        </w:numPr>
      </w:pPr>
      <w:r>
        <w:t>Geen nadere afspraken.</w:t>
      </w:r>
    </w:p>
    <w:p w14:paraId="58E17D05" w14:textId="77777777" w:rsidR="00BC0C6B" w:rsidRDefault="00BC0C6B" w:rsidP="00BC0C6B">
      <w:pPr>
        <w:pStyle w:val="Lijstalinea"/>
        <w:numPr>
          <w:ilvl w:val="1"/>
          <w:numId w:val="21"/>
        </w:numPr>
      </w:pPr>
      <w:r>
        <w:t>De accupolen worden losgekoppeld.</w:t>
      </w:r>
    </w:p>
    <w:p w14:paraId="5D861E9A" w14:textId="77777777" w:rsidR="00BC0C6B" w:rsidRPr="0058318D" w:rsidRDefault="00BC0C6B" w:rsidP="00BC0C6B">
      <w:pPr>
        <w:pStyle w:val="Lijstalinea"/>
        <w:numPr>
          <w:ilvl w:val="1"/>
          <w:numId w:val="21"/>
        </w:numPr>
      </w:pPr>
      <w:r w:rsidRPr="0058318D">
        <w:t xml:space="preserve">De accu </w:t>
      </w:r>
      <w:r>
        <w:t>wordt</w:t>
      </w:r>
      <w:r w:rsidRPr="0058318D">
        <w:t xml:space="preserve"> op spanning gehouden door deze aan te sluiten op een acculader die de mogelijkheid heeft zich te kunnen verlagen naar druppellading.</w:t>
      </w:r>
    </w:p>
    <w:p w14:paraId="7D50E876" w14:textId="77777777" w:rsidR="00BC0C6B" w:rsidRPr="002A5183" w:rsidRDefault="00BC0C6B" w:rsidP="00BC0C6B">
      <w:pPr>
        <w:rPr>
          <w:b/>
          <w:bCs/>
        </w:rPr>
      </w:pPr>
      <w:r>
        <w:rPr>
          <w:b/>
          <w:bCs/>
        </w:rPr>
        <w:t>Artikel 8</w:t>
      </w:r>
      <w:r w:rsidRPr="002A5183">
        <w:rPr>
          <w:b/>
          <w:bCs/>
        </w:rPr>
        <w:t xml:space="preserve">. TOEPASSELIJK RECHT EN GESCHILLENBESLECHTING </w:t>
      </w:r>
    </w:p>
    <w:p w14:paraId="23F2F400" w14:textId="77777777" w:rsidR="00BC0C6B" w:rsidRPr="00BD6EEB" w:rsidRDefault="00BC0C6B" w:rsidP="00BC0C6B">
      <w:r>
        <w:t>Op deze overeenkomst is Nederlands Recht van toepassing. Uitsluitend de Nederlandse rechter is bevoegd van geschillen kennis te nemen. Indien ter zake een geschilleninstantie bevoegd is, kan het geschil ook aan die instantie worden voorgelegd.</w:t>
      </w:r>
    </w:p>
    <w:p w14:paraId="3A8764AA" w14:textId="77777777" w:rsidR="00BC0C6B" w:rsidRDefault="00BC0C6B" w:rsidP="00BC0C6B"/>
    <w:p w14:paraId="772D9E3A" w14:textId="77777777" w:rsidR="00BC0C6B" w:rsidRDefault="00BC0C6B" w:rsidP="00BC0C6B">
      <w:r w:rsidRPr="002A5183">
        <w:t>in tweevoud opgesteld</w:t>
      </w:r>
      <w:r w:rsidRPr="00C04F52">
        <w:t xml:space="preserve"> ondertekend en ge</w:t>
      </w:r>
      <w:r>
        <w:t>parafeerd op iedere pagina</w:t>
      </w:r>
    </w:p>
    <w:p w14:paraId="2C1C1A6C" w14:textId="77777777" w:rsidR="00BC0C6B" w:rsidRDefault="00BC0C6B" w:rsidP="00BC0C6B"/>
    <w:p w14:paraId="4D2E64BF" w14:textId="77777777" w:rsidR="00BC0C6B" w:rsidRDefault="00BC0C6B" w:rsidP="00BC0C6B">
      <w:r>
        <w:t xml:space="preserve">Datum……. </w:t>
      </w:r>
    </w:p>
    <w:p w14:paraId="07DBC01E" w14:textId="77777777" w:rsidR="00BC0C6B" w:rsidRDefault="00BC0C6B" w:rsidP="00BC0C6B">
      <w:r>
        <w:t xml:space="preserve">Plaats ……. </w:t>
      </w:r>
    </w:p>
    <w:p w14:paraId="1465F261" w14:textId="77777777" w:rsidR="00BC0C6B" w:rsidRDefault="00BC0C6B" w:rsidP="00BC0C6B">
      <w:r>
        <w:t xml:space="preserve">Handtekening bewaargever ……………………………. ……………………………. </w:t>
      </w:r>
    </w:p>
    <w:p w14:paraId="26101E8C" w14:textId="77777777" w:rsidR="00BC0C6B" w:rsidRDefault="00BC0C6B" w:rsidP="00BC0C6B">
      <w:r>
        <w:t xml:space="preserve">Handtekening (contactpersoon) bewaarnemer ……………………………. ……………………………. </w:t>
      </w:r>
    </w:p>
    <w:p w14:paraId="5370BA3F" w14:textId="77777777" w:rsidR="00BC0C6B" w:rsidRDefault="00BC0C6B" w:rsidP="00BC0C6B"/>
    <w:p w14:paraId="26A5F77A" w14:textId="77777777" w:rsidR="00BC0C6B" w:rsidRDefault="00BC0C6B" w:rsidP="00BC0C6B">
      <w:r>
        <w:t xml:space="preserve">BIJLAGE: VOORWAARDEN BEHORENDE BIJ STALLINGOVEREENKOMST </w:t>
      </w:r>
      <w:r w:rsidRPr="00DE5BC9">
        <w:t>VERHUUR STALLINGRUIMTE</w:t>
      </w:r>
    </w:p>
    <w:p w14:paraId="4813CF13" w14:textId="77777777" w:rsidR="00BC0C6B" w:rsidRDefault="00BC0C6B" w:rsidP="00BC0C6B">
      <w:pPr>
        <w:rPr>
          <w:b/>
          <w:bCs/>
        </w:rPr>
      </w:pPr>
      <w:r>
        <w:rPr>
          <w:b/>
          <w:bCs/>
        </w:rPr>
        <w:br w:type="page"/>
      </w:r>
    </w:p>
    <w:p w14:paraId="3AFBD7E1" w14:textId="77777777" w:rsidR="00BC0C6B" w:rsidRPr="00BD6EEB" w:rsidRDefault="00BC0C6B" w:rsidP="00BC0C6B">
      <w:pPr>
        <w:rPr>
          <w:b/>
          <w:bCs/>
        </w:rPr>
      </w:pPr>
      <w:r w:rsidRPr="00BD6EEB">
        <w:rPr>
          <w:b/>
          <w:bCs/>
        </w:rPr>
        <w:lastRenderedPageBreak/>
        <w:t xml:space="preserve">VOORWAARDEN BEHORENDE BIJ STALLINGSOVEREENKOMST </w:t>
      </w:r>
      <w:r w:rsidRPr="00DE5BC9">
        <w:rPr>
          <w:b/>
          <w:bCs/>
        </w:rPr>
        <w:t>VERHUUR STALLINGRUIMTE</w:t>
      </w:r>
    </w:p>
    <w:p w14:paraId="6A95B39E" w14:textId="77777777" w:rsidR="00BC0C6B" w:rsidRPr="00530F66" w:rsidRDefault="00BC0C6B" w:rsidP="00BC0C6B">
      <w:pPr>
        <w:rPr>
          <w:b/>
          <w:bCs/>
        </w:rPr>
      </w:pPr>
      <w:r w:rsidRPr="00530F66">
        <w:rPr>
          <w:b/>
          <w:bCs/>
        </w:rPr>
        <w:t xml:space="preserve">1. Bewaring </w:t>
      </w:r>
    </w:p>
    <w:p w14:paraId="0C18AF49" w14:textId="77777777" w:rsidR="00BC0C6B" w:rsidRDefault="00BC0C6B" w:rsidP="00BC0C6B">
      <w:pPr>
        <w:ind w:left="708"/>
      </w:pPr>
      <w:r>
        <w:t>a. Bewaarnemer bewaart het kampeermiddel op een door hem aan te wijzen plaats in een beheerde en overdekte verwarmde/niet verwarmde (haal door wat niet van toepassing is) ruimte. Deze ruimte is voorafgaand aan de ondertekening van de overeenkomst aan bewaargever getoond.</w:t>
      </w:r>
    </w:p>
    <w:p w14:paraId="2A0932CD" w14:textId="77777777" w:rsidR="00BC0C6B" w:rsidRDefault="00BC0C6B" w:rsidP="00BC0C6B">
      <w:pPr>
        <w:ind w:left="708"/>
      </w:pPr>
      <w:r>
        <w:t>b. De overeenkomst eindigt niet op het moment van de ter beschikking stelling.</w:t>
      </w:r>
    </w:p>
    <w:p w14:paraId="3DEEAD8D" w14:textId="77777777" w:rsidR="00BC0C6B" w:rsidRPr="00530F66" w:rsidRDefault="00BC0C6B" w:rsidP="00BC0C6B">
      <w:pPr>
        <w:rPr>
          <w:b/>
          <w:bCs/>
        </w:rPr>
      </w:pPr>
      <w:r w:rsidRPr="00530F66">
        <w:rPr>
          <w:b/>
          <w:bCs/>
        </w:rPr>
        <w:t xml:space="preserve">2. Verplichtingen </w:t>
      </w:r>
      <w:r>
        <w:rPr>
          <w:b/>
          <w:bCs/>
        </w:rPr>
        <w:t>bewaarnemer</w:t>
      </w:r>
      <w:r w:rsidRPr="00530F66">
        <w:rPr>
          <w:b/>
          <w:bCs/>
        </w:rPr>
        <w:t xml:space="preserve"> </w:t>
      </w:r>
    </w:p>
    <w:p w14:paraId="0884D437" w14:textId="77777777" w:rsidR="00BC0C6B" w:rsidRDefault="00BC0C6B" w:rsidP="00BC0C6B">
      <w:r>
        <w:t xml:space="preserve">Bewaarnemer: </w:t>
      </w:r>
    </w:p>
    <w:p w14:paraId="6ACDFB39" w14:textId="77777777" w:rsidR="00BC0C6B" w:rsidRDefault="00BC0C6B" w:rsidP="00BC0C6B">
      <w:pPr>
        <w:ind w:left="708"/>
      </w:pPr>
      <w:r>
        <w:t>a. Neemt het kampeermiddel op afgesproken datum en tijdstip in bewaring en stelt het kampeermiddel op afgesproken datum en tijdstip weer ter beschikking van bewaargever.</w:t>
      </w:r>
    </w:p>
    <w:p w14:paraId="7B2BB137" w14:textId="77777777" w:rsidR="00BC0C6B" w:rsidRDefault="00BC0C6B" w:rsidP="00BC0C6B">
      <w:pPr>
        <w:ind w:left="708"/>
      </w:pPr>
      <w:r>
        <w:t>b. Neemt de zorg van een goed bewaarnemer bij bewaring van het kampeermiddel in acht en treft de nodige maatregelen die in redelijkheid van hem verlangd kunnen worden ter voorkoming van schade aan het kampeermiddel en toebehoren.</w:t>
      </w:r>
    </w:p>
    <w:p w14:paraId="563A8064" w14:textId="77777777" w:rsidR="00BC0C6B" w:rsidRDefault="00BC0C6B" w:rsidP="00BC0C6B">
      <w:pPr>
        <w:ind w:left="708"/>
      </w:pPr>
      <w:r>
        <w:t>c. Is niet gerechtigd het kampeermiddel in gebruik te nemen en/of om het kampeermiddel bij derden in bewaring te geven zonder uitdrukkelijk en schriftelijke toestemming van bewaargever.</w:t>
      </w:r>
    </w:p>
    <w:p w14:paraId="1D5C6E72" w14:textId="77777777" w:rsidR="00BC0C6B" w:rsidRPr="00530F66" w:rsidRDefault="00BC0C6B" w:rsidP="00BC0C6B">
      <w:pPr>
        <w:rPr>
          <w:b/>
          <w:bCs/>
        </w:rPr>
      </w:pPr>
      <w:r w:rsidRPr="00530F66">
        <w:rPr>
          <w:b/>
          <w:bCs/>
        </w:rPr>
        <w:t xml:space="preserve">3. Verplichtingen bewaargever </w:t>
      </w:r>
    </w:p>
    <w:p w14:paraId="7E05D763" w14:textId="77777777" w:rsidR="00BC0C6B" w:rsidRDefault="00BC0C6B" w:rsidP="00BC0C6B">
      <w:r>
        <w:t xml:space="preserve">Bewaargever: </w:t>
      </w:r>
    </w:p>
    <w:p w14:paraId="4124F836" w14:textId="77777777" w:rsidR="00BC0C6B" w:rsidRDefault="00BC0C6B" w:rsidP="00BC0C6B">
      <w:pPr>
        <w:ind w:left="708"/>
      </w:pPr>
      <w:r>
        <w:t>a. Bezorgt het kampeermiddel op afgesproken datum en tijdstip bij de bewaarnemer en haalt deze terug op afgesproken datum en tijdstip.</w:t>
      </w:r>
    </w:p>
    <w:p w14:paraId="42530436" w14:textId="77777777" w:rsidR="00BC0C6B" w:rsidRDefault="00BC0C6B" w:rsidP="00BC0C6B">
      <w:pPr>
        <w:ind w:left="708"/>
      </w:pPr>
      <w:r>
        <w:t>b. Is verplicht om gasflessen, brandstoffen en andere schadelijke stoffen vóór het in stalling geven van het kampeermiddel te verwijderen.</w:t>
      </w:r>
    </w:p>
    <w:p w14:paraId="05D5683C" w14:textId="77777777" w:rsidR="00BC0C6B" w:rsidRDefault="00BC0C6B" w:rsidP="00BC0C6B">
      <w:pPr>
        <w:ind w:left="708"/>
      </w:pPr>
      <w:r>
        <w:t>c. is verplicht etenswaren vóór het in stalling geven van het kampeermiddel te verwijderen.</w:t>
      </w:r>
    </w:p>
    <w:p w14:paraId="670C6663" w14:textId="77777777" w:rsidR="00BC0C6B" w:rsidRDefault="00BC0C6B" w:rsidP="00BC0C6B">
      <w:pPr>
        <w:ind w:left="708"/>
      </w:pPr>
      <w:r>
        <w:t xml:space="preserve">c. Voldoet tijdig de verschuldigde stallingsprijs en eventuele bijkomende kosten ook in het geval dat van de stallingsplaats geen gebruik wordt gemaakt. </w:t>
      </w:r>
    </w:p>
    <w:p w14:paraId="61C0E4B1" w14:textId="77777777" w:rsidR="00BC0C6B" w:rsidRPr="00530F66" w:rsidRDefault="00BC0C6B" w:rsidP="00BC0C6B">
      <w:pPr>
        <w:rPr>
          <w:b/>
          <w:bCs/>
        </w:rPr>
      </w:pPr>
      <w:r w:rsidRPr="00530F66">
        <w:rPr>
          <w:b/>
          <w:bCs/>
        </w:rPr>
        <w:t xml:space="preserve">4. Niet nakoming </w:t>
      </w:r>
    </w:p>
    <w:p w14:paraId="40123663" w14:textId="77777777" w:rsidR="00BC0C6B" w:rsidRDefault="00BC0C6B" w:rsidP="00BC0C6B">
      <w:pPr>
        <w:ind w:left="708"/>
      </w:pPr>
      <w:r>
        <w:t xml:space="preserve">a. Komt de bewaargever zijn verplichtingen uit de overeenkomst niet na, dan kan de bewaarnemer de overeenkomst geheel of gedeeltelijk ontbinden. Tenzij het een tekortkoming van geringe aard is. De bewaarnemer kan een schadevergoeding eisen van bewaargever als deze schade lijdt. Met uitzondering van een overmachtssituatie. </w:t>
      </w:r>
    </w:p>
    <w:p w14:paraId="15BD56E0" w14:textId="77777777" w:rsidR="00BC0C6B" w:rsidRDefault="00BC0C6B" w:rsidP="00BC0C6B">
      <w:pPr>
        <w:ind w:left="708"/>
      </w:pPr>
      <w:r>
        <w:t xml:space="preserve">b. Komt de bewaarnemer zijn verplichtingen uit de overeenkomst niet na, dan kan de bewaargever de overeenkomst geheel of gedeeltelijk ontbinden. Ook kan de bewaargever een schadevergoeding claimen van de bewaarnemer als hij schade lijdt. Dit is niet mogelijk als er sprake is van overmacht. </w:t>
      </w:r>
    </w:p>
    <w:p w14:paraId="1BBA79DD" w14:textId="77777777" w:rsidR="00BC0C6B" w:rsidRDefault="00BC0C6B" w:rsidP="00BC0C6B">
      <w:pPr>
        <w:ind w:left="708"/>
      </w:pPr>
      <w:r>
        <w:lastRenderedPageBreak/>
        <w:t xml:space="preserve">c. Haalt de bewaargever het kampeermiddel niet op de afgesproken tijd op, dan kan de bewaarnemer meerkosten in rekening brengen voor de stallingprijs. Daarbij bestaat voor de bewaarnemer de mogelijkheid om een vergoeding van daardoor geleden schade te claimen. </w:t>
      </w:r>
    </w:p>
    <w:p w14:paraId="5BE1C663" w14:textId="77777777" w:rsidR="00BC0C6B" w:rsidRPr="00530F66" w:rsidRDefault="00BC0C6B" w:rsidP="00BC0C6B">
      <w:pPr>
        <w:rPr>
          <w:b/>
          <w:bCs/>
        </w:rPr>
      </w:pPr>
      <w:r w:rsidRPr="00530F66">
        <w:rPr>
          <w:b/>
          <w:bCs/>
        </w:rPr>
        <w:t xml:space="preserve">5. Schade </w:t>
      </w:r>
    </w:p>
    <w:p w14:paraId="7F849928" w14:textId="77777777" w:rsidR="00BC0C6B" w:rsidRDefault="00BC0C6B" w:rsidP="00BC0C6B">
      <w:pPr>
        <w:ind w:left="708"/>
      </w:pPr>
      <w:r>
        <w:t xml:space="preserve">a. Bij diefstal, inbeslagname en/of aanzienlijke beschadiging van het kampeermiddel, inventaris en toebehoren, treedt bewaarnemer in overleg met bewaargever. </w:t>
      </w:r>
    </w:p>
    <w:p w14:paraId="1CF48187" w14:textId="77777777" w:rsidR="00BC0C6B" w:rsidRDefault="00BC0C6B" w:rsidP="00BC0C6B">
      <w:pPr>
        <w:ind w:left="708"/>
      </w:pPr>
      <w:r>
        <w:t xml:space="preserve">b. Bewaarnemer is aansprakelijk voor genoemde schade en de daarmee verband houdende kosten, tenzij deze niet aan hem kunnen worden toegerekend of gedekt zijn door de lopende cascoverzekering voor het kampeermiddel of die waarvoor de bewaargever zorg zou dragen. </w:t>
      </w:r>
    </w:p>
    <w:p w14:paraId="6B19E465" w14:textId="77777777" w:rsidR="00BC0C6B" w:rsidRPr="00BD6EEB" w:rsidRDefault="00BC0C6B" w:rsidP="00BC0C6B"/>
    <w:p w14:paraId="5B5BD40D" w14:textId="77777777" w:rsidR="00BC0C6B" w:rsidRDefault="00BC0C6B" w:rsidP="00BC0C6B"/>
    <w:p w14:paraId="47C2F5D5" w14:textId="77777777" w:rsidR="00BC0C6B" w:rsidRDefault="00BC0C6B" w:rsidP="00F04E99">
      <w:pPr>
        <w:spacing w:after="0" w:line="276" w:lineRule="auto"/>
        <w:rPr>
          <w:b/>
          <w:bCs/>
          <w:sz w:val="28"/>
          <w:szCs w:val="28"/>
        </w:rPr>
      </w:pPr>
    </w:p>
    <w:sectPr w:rsidR="00BC0C6B" w:rsidSect="00EE217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62DB" w14:textId="77777777" w:rsidR="00F87B9B" w:rsidRDefault="00F87B9B" w:rsidP="00C820D1">
      <w:pPr>
        <w:spacing w:after="0" w:line="240" w:lineRule="auto"/>
      </w:pPr>
      <w:r>
        <w:separator/>
      </w:r>
    </w:p>
  </w:endnote>
  <w:endnote w:type="continuationSeparator" w:id="0">
    <w:p w14:paraId="09180CC4" w14:textId="77777777" w:rsidR="00F87B9B" w:rsidRDefault="00F87B9B" w:rsidP="00C8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301B" w14:textId="7DD1EB8E" w:rsidR="00C820D1" w:rsidRPr="002B423E" w:rsidRDefault="003D688B">
    <w:pPr>
      <w:pStyle w:val="Voettekst"/>
      <w:rPr>
        <w:sz w:val="18"/>
        <w:szCs w:val="18"/>
      </w:rPr>
    </w:pPr>
    <w:r w:rsidRPr="002B423E">
      <w:rPr>
        <w:sz w:val="18"/>
        <w:szCs w:val="18"/>
      </w:rPr>
      <w:t>Koopcontract kampeerauto</w:t>
    </w:r>
    <w:r w:rsidRPr="002B423E">
      <w:rPr>
        <w:sz w:val="18"/>
        <w:szCs w:val="18"/>
      </w:rPr>
      <w:ptab w:relativeTo="margin" w:alignment="center" w:leader="none"/>
    </w:r>
    <w:r w:rsidR="00FC7468" w:rsidRPr="002B423E">
      <w:rPr>
        <w:sz w:val="18"/>
        <w:szCs w:val="18"/>
      </w:rPr>
      <w:t xml:space="preserve">Pagina </w:t>
    </w:r>
    <w:r w:rsidR="00FC7468" w:rsidRPr="002B423E">
      <w:rPr>
        <w:b/>
        <w:bCs/>
        <w:sz w:val="18"/>
        <w:szCs w:val="18"/>
      </w:rPr>
      <w:fldChar w:fldCharType="begin"/>
    </w:r>
    <w:r w:rsidR="00FC7468" w:rsidRPr="002B423E">
      <w:rPr>
        <w:b/>
        <w:bCs/>
        <w:sz w:val="18"/>
        <w:szCs w:val="18"/>
      </w:rPr>
      <w:instrText>PAGE  \* Arabic  \* MERGEFORMAT</w:instrText>
    </w:r>
    <w:r w:rsidR="00FC7468" w:rsidRPr="002B423E">
      <w:rPr>
        <w:b/>
        <w:bCs/>
        <w:sz w:val="18"/>
        <w:szCs w:val="18"/>
      </w:rPr>
      <w:fldChar w:fldCharType="separate"/>
    </w:r>
    <w:r w:rsidR="00FC7468" w:rsidRPr="002B423E">
      <w:rPr>
        <w:b/>
        <w:bCs/>
        <w:sz w:val="18"/>
        <w:szCs w:val="18"/>
      </w:rPr>
      <w:t>1</w:t>
    </w:r>
    <w:r w:rsidR="00FC7468" w:rsidRPr="002B423E">
      <w:rPr>
        <w:b/>
        <w:bCs/>
        <w:sz w:val="18"/>
        <w:szCs w:val="18"/>
      </w:rPr>
      <w:fldChar w:fldCharType="end"/>
    </w:r>
    <w:r w:rsidR="00FC7468" w:rsidRPr="002B423E">
      <w:rPr>
        <w:sz w:val="18"/>
        <w:szCs w:val="18"/>
      </w:rPr>
      <w:t xml:space="preserve"> van </w:t>
    </w:r>
    <w:r w:rsidR="00FC7468" w:rsidRPr="002B423E">
      <w:rPr>
        <w:b/>
        <w:bCs/>
        <w:sz w:val="18"/>
        <w:szCs w:val="18"/>
      </w:rPr>
      <w:fldChar w:fldCharType="begin"/>
    </w:r>
    <w:r w:rsidR="00FC7468" w:rsidRPr="002B423E">
      <w:rPr>
        <w:b/>
        <w:bCs/>
        <w:sz w:val="18"/>
        <w:szCs w:val="18"/>
      </w:rPr>
      <w:instrText>NUMPAGES  \* Arabic  \* MERGEFORMAT</w:instrText>
    </w:r>
    <w:r w:rsidR="00FC7468" w:rsidRPr="002B423E">
      <w:rPr>
        <w:b/>
        <w:bCs/>
        <w:sz w:val="18"/>
        <w:szCs w:val="18"/>
      </w:rPr>
      <w:fldChar w:fldCharType="separate"/>
    </w:r>
    <w:r w:rsidR="00FC7468" w:rsidRPr="002B423E">
      <w:rPr>
        <w:b/>
        <w:bCs/>
        <w:sz w:val="18"/>
        <w:szCs w:val="18"/>
      </w:rPr>
      <w:t>2</w:t>
    </w:r>
    <w:r w:rsidR="00FC7468" w:rsidRPr="002B423E">
      <w:rPr>
        <w:b/>
        <w:bCs/>
        <w:sz w:val="18"/>
        <w:szCs w:val="18"/>
      </w:rPr>
      <w:fldChar w:fldCharType="end"/>
    </w:r>
    <w:r w:rsidRPr="002B423E">
      <w:rPr>
        <w:sz w:val="18"/>
        <w:szCs w:val="18"/>
      </w:rPr>
      <w:ptab w:relativeTo="margin" w:alignment="right" w:leader="none"/>
    </w:r>
    <w:r w:rsidR="00FC7468" w:rsidRPr="002B423E">
      <w:rPr>
        <w:sz w:val="18"/>
        <w:szCs w:val="18"/>
      </w:rPr>
      <w:t>Paraaf koper:…..</w:t>
    </w:r>
  </w:p>
  <w:p w14:paraId="3F4A1BD8" w14:textId="7E775693" w:rsidR="00FC7468" w:rsidRPr="002B423E" w:rsidRDefault="00FC7468">
    <w:pPr>
      <w:pStyle w:val="Voettekst"/>
      <w:rPr>
        <w:sz w:val="18"/>
        <w:szCs w:val="18"/>
      </w:rPr>
    </w:pPr>
    <w:r w:rsidRPr="002B423E">
      <w:rPr>
        <w:sz w:val="18"/>
        <w:szCs w:val="18"/>
      </w:rPr>
      <w:tab/>
    </w:r>
    <w:r w:rsidRPr="002B423E">
      <w:rPr>
        <w:sz w:val="18"/>
        <w:szCs w:val="18"/>
      </w:rPr>
      <w:tab/>
      <w:t>Paraaf verkoper:…..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1660707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9968456" w14:textId="77777777" w:rsidR="001B2154" w:rsidRDefault="001B2154" w:rsidP="00C35D8F">
            <w:pPr>
              <w:pStyle w:val="Voettekst"/>
              <w:rPr>
                <w:sz w:val="18"/>
                <w:szCs w:val="18"/>
              </w:rPr>
            </w:pPr>
          </w:p>
          <w:p w14:paraId="10ACD358" w14:textId="6A46CF95" w:rsidR="00C35D8F" w:rsidRPr="007D7F1F" w:rsidRDefault="00C35D8F" w:rsidP="00C35D8F">
            <w:pPr>
              <w:pStyle w:val="Voettekst"/>
              <w:rPr>
                <w:sz w:val="18"/>
                <w:szCs w:val="18"/>
              </w:rPr>
            </w:pPr>
            <w:r w:rsidRPr="007D7F1F">
              <w:rPr>
                <w:sz w:val="18"/>
                <w:szCs w:val="18"/>
              </w:rPr>
              <w:t xml:space="preserve">Overeenkomst verhuur stallingruimte/ </w:t>
            </w:r>
            <w:r w:rsidR="007D7F1F" w:rsidRPr="007D7F1F">
              <w:rPr>
                <w:sz w:val="18"/>
                <w:szCs w:val="18"/>
              </w:rPr>
              <w:tab/>
            </w:r>
            <w:r w:rsidR="007D7F1F" w:rsidRPr="007D7F1F">
              <w:rPr>
                <w:sz w:val="18"/>
                <w:szCs w:val="18"/>
              </w:rPr>
              <w:tab/>
              <w:t>Paraaf huurder:…..</w:t>
            </w:r>
          </w:p>
          <w:p w14:paraId="7C88A205" w14:textId="3E575832" w:rsidR="002F1ABF" w:rsidRPr="007D7F1F" w:rsidRDefault="00C35D8F" w:rsidP="00AE2827">
            <w:pPr>
              <w:pStyle w:val="Voettekst"/>
              <w:rPr>
                <w:sz w:val="18"/>
                <w:szCs w:val="18"/>
              </w:rPr>
            </w:pPr>
            <w:r w:rsidRPr="007D7F1F">
              <w:rPr>
                <w:sz w:val="18"/>
                <w:szCs w:val="18"/>
              </w:rPr>
              <w:t xml:space="preserve">Overeenkomst tot bewaarneming </w:t>
            </w:r>
            <w:r w:rsidR="00AE2827" w:rsidRPr="007D7F1F">
              <w:rPr>
                <w:sz w:val="18"/>
                <w:szCs w:val="18"/>
              </w:rPr>
              <w:t xml:space="preserve"> </w:t>
            </w:r>
            <w:r w:rsidR="007D7F1F">
              <w:rPr>
                <w:sz w:val="18"/>
                <w:szCs w:val="18"/>
              </w:rPr>
              <w:tab/>
            </w:r>
            <w:r w:rsidR="002F1ABF" w:rsidRPr="007D7F1F">
              <w:rPr>
                <w:sz w:val="18"/>
                <w:szCs w:val="18"/>
              </w:rPr>
              <w:t xml:space="preserve">Pagina </w:t>
            </w:r>
            <w:r w:rsidR="002F1ABF" w:rsidRPr="007D7F1F">
              <w:rPr>
                <w:sz w:val="18"/>
                <w:szCs w:val="18"/>
              </w:rPr>
              <w:fldChar w:fldCharType="begin"/>
            </w:r>
            <w:r w:rsidR="002F1ABF" w:rsidRPr="007D7F1F">
              <w:rPr>
                <w:sz w:val="18"/>
                <w:szCs w:val="18"/>
              </w:rPr>
              <w:instrText>PAGE</w:instrText>
            </w:r>
            <w:r w:rsidR="002F1ABF" w:rsidRPr="007D7F1F">
              <w:rPr>
                <w:sz w:val="18"/>
                <w:szCs w:val="18"/>
              </w:rPr>
              <w:fldChar w:fldCharType="separate"/>
            </w:r>
            <w:r w:rsidR="002F1ABF" w:rsidRPr="007D7F1F">
              <w:rPr>
                <w:sz w:val="18"/>
                <w:szCs w:val="18"/>
              </w:rPr>
              <w:t>2</w:t>
            </w:r>
            <w:r w:rsidR="002F1ABF" w:rsidRPr="007D7F1F">
              <w:rPr>
                <w:sz w:val="18"/>
                <w:szCs w:val="18"/>
              </w:rPr>
              <w:fldChar w:fldCharType="end"/>
            </w:r>
            <w:r w:rsidR="002F1ABF" w:rsidRPr="007D7F1F">
              <w:rPr>
                <w:sz w:val="18"/>
                <w:szCs w:val="18"/>
              </w:rPr>
              <w:t xml:space="preserve"> van </w:t>
            </w:r>
            <w:r w:rsidR="002F1ABF" w:rsidRPr="007D7F1F">
              <w:rPr>
                <w:sz w:val="18"/>
                <w:szCs w:val="18"/>
              </w:rPr>
              <w:fldChar w:fldCharType="begin"/>
            </w:r>
            <w:r w:rsidR="001C29EC" w:rsidRPr="007D7F1F">
              <w:rPr>
                <w:sz w:val="18"/>
                <w:szCs w:val="18"/>
              </w:rPr>
              <w:instrText>SECTIONPAGES</w:instrText>
            </w:r>
            <w:r w:rsidR="002F1ABF" w:rsidRPr="007D7F1F">
              <w:rPr>
                <w:sz w:val="18"/>
                <w:szCs w:val="18"/>
              </w:rPr>
              <w:fldChar w:fldCharType="separate"/>
            </w:r>
            <w:r w:rsidR="00523ABF">
              <w:rPr>
                <w:noProof/>
                <w:sz w:val="18"/>
                <w:szCs w:val="18"/>
              </w:rPr>
              <w:t>6</w:t>
            </w:r>
            <w:r w:rsidR="002F1ABF" w:rsidRPr="007D7F1F">
              <w:rPr>
                <w:sz w:val="18"/>
                <w:szCs w:val="18"/>
              </w:rPr>
              <w:fldChar w:fldCharType="end"/>
            </w:r>
            <w:r w:rsidR="007D7F1F" w:rsidRPr="007D7F1F">
              <w:rPr>
                <w:sz w:val="18"/>
                <w:szCs w:val="18"/>
              </w:rPr>
              <w:tab/>
              <w:t>Paraaf verhuurder:….</w:t>
            </w:r>
          </w:p>
        </w:sdtContent>
      </w:sdt>
    </w:sdtContent>
  </w:sdt>
  <w:p w14:paraId="455F68C4" w14:textId="4414A4DB" w:rsidR="00EB714F" w:rsidRPr="007D7F1F" w:rsidRDefault="00EB714F">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C48D" w14:textId="77777777" w:rsidR="00F87B9B" w:rsidRDefault="00F87B9B" w:rsidP="00C820D1">
      <w:pPr>
        <w:spacing w:after="0" w:line="240" w:lineRule="auto"/>
      </w:pPr>
      <w:r>
        <w:separator/>
      </w:r>
    </w:p>
  </w:footnote>
  <w:footnote w:type="continuationSeparator" w:id="0">
    <w:p w14:paraId="099ECD13" w14:textId="77777777" w:rsidR="00F87B9B" w:rsidRDefault="00F87B9B" w:rsidP="00C8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BA3D" w14:textId="5665CB78" w:rsidR="00484445" w:rsidRDefault="008A1A23">
    <w:pPr>
      <w:pStyle w:val="Koptekst"/>
    </w:pPr>
    <w:r>
      <w:rPr>
        <w:noProof/>
      </w:rPr>
      <w:drawing>
        <wp:anchor distT="0" distB="0" distL="114300" distR="114300" simplePos="0" relativeHeight="251658240" behindDoc="0" locked="0" layoutInCell="1" allowOverlap="1" wp14:anchorId="044A5602" wp14:editId="3735376E">
          <wp:simplePos x="0" y="0"/>
          <wp:positionH relativeFrom="page">
            <wp:posOffset>6120765</wp:posOffset>
          </wp:positionH>
          <wp:positionV relativeFrom="page">
            <wp:posOffset>360045</wp:posOffset>
          </wp:positionV>
          <wp:extent cx="954000" cy="954000"/>
          <wp:effectExtent l="0" t="0" r="0" b="0"/>
          <wp:wrapNone/>
          <wp:docPr id="2050926213" name="Afbeelding 2"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926213" name="Afbeelding 2"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p w14:paraId="07501906" w14:textId="77777777" w:rsidR="00484445" w:rsidRDefault="004844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64B"/>
    <w:multiLevelType w:val="hybridMultilevel"/>
    <w:tmpl w:val="92A2E2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7B0CB4"/>
    <w:multiLevelType w:val="hybridMultilevel"/>
    <w:tmpl w:val="27EA99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2D1480"/>
    <w:multiLevelType w:val="hybridMultilevel"/>
    <w:tmpl w:val="CCE0667A"/>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A41554C"/>
    <w:multiLevelType w:val="hybridMultilevel"/>
    <w:tmpl w:val="B49EA8CE"/>
    <w:lvl w:ilvl="0" w:tplc="04130019">
      <w:start w:val="1"/>
      <w:numFmt w:val="lowerLetter"/>
      <w:lvlText w:val="%1."/>
      <w:lvlJc w:val="left"/>
      <w:pPr>
        <w:ind w:left="786" w:hanging="360"/>
      </w:pPr>
    </w:lvl>
    <w:lvl w:ilvl="1" w:tplc="04130003">
      <w:start w:val="1"/>
      <w:numFmt w:val="bullet"/>
      <w:lvlText w:val="o"/>
      <w:lvlJc w:val="left"/>
      <w:pPr>
        <w:ind w:left="1506" w:hanging="360"/>
      </w:pPr>
      <w:rPr>
        <w:rFonts w:ascii="Courier New" w:hAnsi="Courier New" w:cs="Courier New" w:hint="default"/>
      </w:r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1B500B40"/>
    <w:multiLevelType w:val="hybridMultilevel"/>
    <w:tmpl w:val="8480A8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FC2E76"/>
    <w:multiLevelType w:val="hybridMultilevel"/>
    <w:tmpl w:val="9992E8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44497B"/>
    <w:multiLevelType w:val="hybridMultilevel"/>
    <w:tmpl w:val="1966D0C2"/>
    <w:lvl w:ilvl="0" w:tplc="0FC6980A">
      <w:numFmt w:val="bullet"/>
      <w:lvlText w:val="-"/>
      <w:lvlJc w:val="left"/>
      <w:pPr>
        <w:ind w:left="1080" w:hanging="360"/>
      </w:pPr>
      <w:rPr>
        <w:rFonts w:ascii="Calibri" w:eastAsiaTheme="minorHAnsi" w:hAnsi="Calibri" w:cs="Calibri"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EF60110"/>
    <w:multiLevelType w:val="hybridMultilevel"/>
    <w:tmpl w:val="03D686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216135"/>
    <w:multiLevelType w:val="hybridMultilevel"/>
    <w:tmpl w:val="11E0F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932426"/>
    <w:multiLevelType w:val="hybridMultilevel"/>
    <w:tmpl w:val="B2A8683E"/>
    <w:lvl w:ilvl="0" w:tplc="0413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EF6B45"/>
    <w:multiLevelType w:val="hybridMultilevel"/>
    <w:tmpl w:val="D304FE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5915E0"/>
    <w:multiLevelType w:val="hybridMultilevel"/>
    <w:tmpl w:val="BBBEFCBA"/>
    <w:lvl w:ilvl="0" w:tplc="FFFFFFFF">
      <w:start w:val="1"/>
      <w:numFmt w:val="lowerLetter"/>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8C40AC"/>
    <w:multiLevelType w:val="hybridMultilevel"/>
    <w:tmpl w:val="AC38957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2F909E6"/>
    <w:multiLevelType w:val="hybridMultilevel"/>
    <w:tmpl w:val="28A0CF54"/>
    <w:lvl w:ilvl="0" w:tplc="0FC698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F97F1F"/>
    <w:multiLevelType w:val="hybridMultilevel"/>
    <w:tmpl w:val="984C0DFA"/>
    <w:lvl w:ilvl="0" w:tplc="FFFFFFFF">
      <w:start w:val="1"/>
      <w:numFmt w:val="lowerLetter"/>
      <w:lvlText w:val="%1."/>
      <w:lvlJc w:val="left"/>
      <w:pPr>
        <w:ind w:left="786" w:hanging="360"/>
      </w:pPr>
    </w:lvl>
    <w:lvl w:ilvl="1" w:tplc="04130003">
      <w:start w:val="1"/>
      <w:numFmt w:val="bullet"/>
      <w:lvlText w:val="o"/>
      <w:lvlJc w:val="left"/>
      <w:pPr>
        <w:ind w:left="1506" w:hanging="360"/>
      </w:pPr>
      <w:rPr>
        <w:rFonts w:ascii="Courier New" w:hAnsi="Courier New" w:cs="Courier New"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588077AA"/>
    <w:multiLevelType w:val="hybridMultilevel"/>
    <w:tmpl w:val="33B295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7E46EE0"/>
    <w:multiLevelType w:val="hybridMultilevel"/>
    <w:tmpl w:val="9B349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EAB77DF"/>
    <w:multiLevelType w:val="hybridMultilevel"/>
    <w:tmpl w:val="D7488FE6"/>
    <w:lvl w:ilvl="0" w:tplc="FFFFFFFF">
      <w:start w:val="1"/>
      <w:numFmt w:val="lowerLetter"/>
      <w:lvlText w:val="%1."/>
      <w:lvlJc w:val="left"/>
      <w:pPr>
        <w:ind w:left="786" w:hanging="360"/>
      </w:pPr>
    </w:lvl>
    <w:lvl w:ilvl="1" w:tplc="04130003">
      <w:start w:val="1"/>
      <w:numFmt w:val="bullet"/>
      <w:lvlText w:val="o"/>
      <w:lvlJc w:val="left"/>
      <w:pPr>
        <w:ind w:left="1506" w:hanging="360"/>
      </w:pPr>
      <w:rPr>
        <w:rFonts w:ascii="Courier New" w:hAnsi="Courier New" w:cs="Courier New"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71D43175"/>
    <w:multiLevelType w:val="hybridMultilevel"/>
    <w:tmpl w:val="192C2F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A73621A"/>
    <w:multiLevelType w:val="hybridMultilevel"/>
    <w:tmpl w:val="7E7864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8646093">
    <w:abstractNumId w:val="10"/>
  </w:num>
  <w:num w:numId="2" w16cid:durableId="1692488719">
    <w:abstractNumId w:val="4"/>
  </w:num>
  <w:num w:numId="3" w16cid:durableId="1362171176">
    <w:abstractNumId w:val="2"/>
  </w:num>
  <w:num w:numId="4" w16cid:durableId="538132727">
    <w:abstractNumId w:val="0"/>
  </w:num>
  <w:num w:numId="5" w16cid:durableId="1669673840">
    <w:abstractNumId w:val="20"/>
  </w:num>
  <w:num w:numId="6" w16cid:durableId="562302649">
    <w:abstractNumId w:val="1"/>
  </w:num>
  <w:num w:numId="7" w16cid:durableId="897328380">
    <w:abstractNumId w:val="5"/>
  </w:num>
  <w:num w:numId="8" w16cid:durableId="65231514">
    <w:abstractNumId w:val="8"/>
  </w:num>
  <w:num w:numId="9" w16cid:durableId="6176113">
    <w:abstractNumId w:val="15"/>
  </w:num>
  <w:num w:numId="10" w16cid:durableId="514267321">
    <w:abstractNumId w:val="21"/>
  </w:num>
  <w:num w:numId="11" w16cid:durableId="694960341">
    <w:abstractNumId w:val="17"/>
  </w:num>
  <w:num w:numId="12" w16cid:durableId="1246036365">
    <w:abstractNumId w:val="16"/>
  </w:num>
  <w:num w:numId="13" w16cid:durableId="628363332">
    <w:abstractNumId w:val="13"/>
  </w:num>
  <w:num w:numId="14" w16cid:durableId="740058029">
    <w:abstractNumId w:val="12"/>
  </w:num>
  <w:num w:numId="15" w16cid:durableId="1103064716">
    <w:abstractNumId w:val="6"/>
  </w:num>
  <w:num w:numId="16" w16cid:durableId="796919961">
    <w:abstractNumId w:val="9"/>
  </w:num>
  <w:num w:numId="17" w16cid:durableId="673269238">
    <w:abstractNumId w:val="7"/>
  </w:num>
  <w:num w:numId="18" w16cid:durableId="205333969">
    <w:abstractNumId w:val="19"/>
  </w:num>
  <w:num w:numId="19" w16cid:durableId="1285773852">
    <w:abstractNumId w:val="3"/>
  </w:num>
  <w:num w:numId="20" w16cid:durableId="335766109">
    <w:abstractNumId w:val="14"/>
  </w:num>
  <w:num w:numId="21" w16cid:durableId="1997799727">
    <w:abstractNumId w:val="18"/>
  </w:num>
  <w:num w:numId="22" w16cid:durableId="2060936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97"/>
    <w:rsid w:val="00005946"/>
    <w:rsid w:val="00052636"/>
    <w:rsid w:val="00052754"/>
    <w:rsid w:val="00070B4E"/>
    <w:rsid w:val="0008279B"/>
    <w:rsid w:val="000F1643"/>
    <w:rsid w:val="00106E38"/>
    <w:rsid w:val="00112EC0"/>
    <w:rsid w:val="00115F53"/>
    <w:rsid w:val="00170364"/>
    <w:rsid w:val="001703AB"/>
    <w:rsid w:val="001957C5"/>
    <w:rsid w:val="001B2154"/>
    <w:rsid w:val="001B2720"/>
    <w:rsid w:val="001B7CA6"/>
    <w:rsid w:val="001C29EC"/>
    <w:rsid w:val="001D763A"/>
    <w:rsid w:val="001F0271"/>
    <w:rsid w:val="002127AA"/>
    <w:rsid w:val="00250FC2"/>
    <w:rsid w:val="00253822"/>
    <w:rsid w:val="002579D4"/>
    <w:rsid w:val="00280D66"/>
    <w:rsid w:val="002A0F77"/>
    <w:rsid w:val="002A1679"/>
    <w:rsid w:val="002A472D"/>
    <w:rsid w:val="002B423E"/>
    <w:rsid w:val="002C1942"/>
    <w:rsid w:val="002F1ABF"/>
    <w:rsid w:val="0032026D"/>
    <w:rsid w:val="00345026"/>
    <w:rsid w:val="00366216"/>
    <w:rsid w:val="00390BF9"/>
    <w:rsid w:val="003D1697"/>
    <w:rsid w:val="003D688B"/>
    <w:rsid w:val="003F6097"/>
    <w:rsid w:val="0043284E"/>
    <w:rsid w:val="00463676"/>
    <w:rsid w:val="00484445"/>
    <w:rsid w:val="004B6AAE"/>
    <w:rsid w:val="004E7455"/>
    <w:rsid w:val="00514640"/>
    <w:rsid w:val="00523ABF"/>
    <w:rsid w:val="005379A9"/>
    <w:rsid w:val="00563D7C"/>
    <w:rsid w:val="00566F72"/>
    <w:rsid w:val="00574AA5"/>
    <w:rsid w:val="0057558B"/>
    <w:rsid w:val="005D5710"/>
    <w:rsid w:val="005D5997"/>
    <w:rsid w:val="005D7351"/>
    <w:rsid w:val="005E2207"/>
    <w:rsid w:val="005E3431"/>
    <w:rsid w:val="005E4DEC"/>
    <w:rsid w:val="00607637"/>
    <w:rsid w:val="00672FEC"/>
    <w:rsid w:val="0068571F"/>
    <w:rsid w:val="006D3ACB"/>
    <w:rsid w:val="006F0440"/>
    <w:rsid w:val="00704B3A"/>
    <w:rsid w:val="007067D6"/>
    <w:rsid w:val="007074EB"/>
    <w:rsid w:val="00723231"/>
    <w:rsid w:val="0075003D"/>
    <w:rsid w:val="00750951"/>
    <w:rsid w:val="007549C1"/>
    <w:rsid w:val="00764A39"/>
    <w:rsid w:val="00766950"/>
    <w:rsid w:val="007A329D"/>
    <w:rsid w:val="007B03C7"/>
    <w:rsid w:val="007B3F43"/>
    <w:rsid w:val="007B557E"/>
    <w:rsid w:val="007D7F1F"/>
    <w:rsid w:val="007E6A3A"/>
    <w:rsid w:val="00803EF8"/>
    <w:rsid w:val="0081037A"/>
    <w:rsid w:val="00840EA3"/>
    <w:rsid w:val="00875917"/>
    <w:rsid w:val="008775C5"/>
    <w:rsid w:val="008776FD"/>
    <w:rsid w:val="008A1A23"/>
    <w:rsid w:val="008A5533"/>
    <w:rsid w:val="00931B2C"/>
    <w:rsid w:val="00940226"/>
    <w:rsid w:val="00975249"/>
    <w:rsid w:val="009923EB"/>
    <w:rsid w:val="00994740"/>
    <w:rsid w:val="009A24C4"/>
    <w:rsid w:val="009A76B8"/>
    <w:rsid w:val="009D4B78"/>
    <w:rsid w:val="009F4F54"/>
    <w:rsid w:val="00A401FE"/>
    <w:rsid w:val="00AD2621"/>
    <w:rsid w:val="00AE2827"/>
    <w:rsid w:val="00B01CA1"/>
    <w:rsid w:val="00B238BF"/>
    <w:rsid w:val="00B24BD5"/>
    <w:rsid w:val="00B264FC"/>
    <w:rsid w:val="00B63C51"/>
    <w:rsid w:val="00BC0C6B"/>
    <w:rsid w:val="00C035A5"/>
    <w:rsid w:val="00C036F7"/>
    <w:rsid w:val="00C2404B"/>
    <w:rsid w:val="00C26B24"/>
    <w:rsid w:val="00C35D8F"/>
    <w:rsid w:val="00C820D1"/>
    <w:rsid w:val="00CB41D5"/>
    <w:rsid w:val="00CC2467"/>
    <w:rsid w:val="00CF1B13"/>
    <w:rsid w:val="00D01634"/>
    <w:rsid w:val="00D11415"/>
    <w:rsid w:val="00D129A6"/>
    <w:rsid w:val="00D13AFC"/>
    <w:rsid w:val="00D25B76"/>
    <w:rsid w:val="00D277AC"/>
    <w:rsid w:val="00D36131"/>
    <w:rsid w:val="00D3618F"/>
    <w:rsid w:val="00D46EAF"/>
    <w:rsid w:val="00D47460"/>
    <w:rsid w:val="00D53A9C"/>
    <w:rsid w:val="00DA5CF8"/>
    <w:rsid w:val="00DA7713"/>
    <w:rsid w:val="00DC4E70"/>
    <w:rsid w:val="00DE4F3D"/>
    <w:rsid w:val="00E11E03"/>
    <w:rsid w:val="00E24015"/>
    <w:rsid w:val="00E26E3C"/>
    <w:rsid w:val="00E316AC"/>
    <w:rsid w:val="00E347C0"/>
    <w:rsid w:val="00E368AB"/>
    <w:rsid w:val="00E50C31"/>
    <w:rsid w:val="00E73452"/>
    <w:rsid w:val="00EB2599"/>
    <w:rsid w:val="00EB714F"/>
    <w:rsid w:val="00ED0E40"/>
    <w:rsid w:val="00EE217A"/>
    <w:rsid w:val="00F04E99"/>
    <w:rsid w:val="00F134CA"/>
    <w:rsid w:val="00F52495"/>
    <w:rsid w:val="00F72682"/>
    <w:rsid w:val="00F87B9B"/>
    <w:rsid w:val="00F93AF7"/>
    <w:rsid w:val="00F97B94"/>
    <w:rsid w:val="00FA1B41"/>
    <w:rsid w:val="00FC7468"/>
    <w:rsid w:val="00FD6B26"/>
    <w:rsid w:val="00FE0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359ED"/>
  <w15:chartTrackingRefBased/>
  <w15:docId w15:val="{58CEE1E4-41CB-448A-8647-F7C1BA3D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D5997"/>
    <w:rPr>
      <w:color w:val="0000FF"/>
      <w:u w:val="single"/>
    </w:rPr>
  </w:style>
  <w:style w:type="paragraph" w:styleId="Lijstalinea">
    <w:name w:val="List Paragraph"/>
    <w:basedOn w:val="Standaard"/>
    <w:uiPriority w:val="34"/>
    <w:qFormat/>
    <w:rsid w:val="005D5997"/>
    <w:pPr>
      <w:ind w:left="720"/>
      <w:contextualSpacing/>
    </w:pPr>
  </w:style>
  <w:style w:type="paragraph" w:styleId="Revisie">
    <w:name w:val="Revision"/>
    <w:hidden/>
    <w:uiPriority w:val="99"/>
    <w:semiHidden/>
    <w:rsid w:val="005D7351"/>
    <w:pPr>
      <w:spacing w:after="0" w:line="240" w:lineRule="auto"/>
    </w:pPr>
  </w:style>
  <w:style w:type="character" w:styleId="Verwijzingopmerking">
    <w:name w:val="annotation reference"/>
    <w:basedOn w:val="Standaardalinea-lettertype"/>
    <w:uiPriority w:val="99"/>
    <w:semiHidden/>
    <w:unhideWhenUsed/>
    <w:rsid w:val="007074EB"/>
    <w:rPr>
      <w:sz w:val="16"/>
      <w:szCs w:val="16"/>
    </w:rPr>
  </w:style>
  <w:style w:type="paragraph" w:styleId="Tekstopmerking">
    <w:name w:val="annotation text"/>
    <w:basedOn w:val="Standaard"/>
    <w:link w:val="TekstopmerkingChar"/>
    <w:uiPriority w:val="99"/>
    <w:unhideWhenUsed/>
    <w:rsid w:val="007074EB"/>
    <w:pPr>
      <w:spacing w:line="240" w:lineRule="auto"/>
    </w:pPr>
    <w:rPr>
      <w:sz w:val="20"/>
      <w:szCs w:val="20"/>
    </w:rPr>
  </w:style>
  <w:style w:type="character" w:customStyle="1" w:styleId="TekstopmerkingChar">
    <w:name w:val="Tekst opmerking Char"/>
    <w:basedOn w:val="Standaardalinea-lettertype"/>
    <w:link w:val="Tekstopmerking"/>
    <w:uiPriority w:val="99"/>
    <w:rsid w:val="007074EB"/>
    <w:rPr>
      <w:sz w:val="20"/>
      <w:szCs w:val="20"/>
    </w:rPr>
  </w:style>
  <w:style w:type="paragraph" w:styleId="Onderwerpvanopmerking">
    <w:name w:val="annotation subject"/>
    <w:basedOn w:val="Tekstopmerking"/>
    <w:next w:val="Tekstopmerking"/>
    <w:link w:val="OnderwerpvanopmerkingChar"/>
    <w:uiPriority w:val="99"/>
    <w:semiHidden/>
    <w:unhideWhenUsed/>
    <w:rsid w:val="007074EB"/>
    <w:rPr>
      <w:b/>
      <w:bCs/>
    </w:rPr>
  </w:style>
  <w:style w:type="character" w:customStyle="1" w:styleId="OnderwerpvanopmerkingChar">
    <w:name w:val="Onderwerp van opmerking Char"/>
    <w:basedOn w:val="TekstopmerkingChar"/>
    <w:link w:val="Onderwerpvanopmerking"/>
    <w:uiPriority w:val="99"/>
    <w:semiHidden/>
    <w:rsid w:val="007074EB"/>
    <w:rPr>
      <w:b/>
      <w:bCs/>
      <w:sz w:val="20"/>
      <w:szCs w:val="20"/>
    </w:rPr>
  </w:style>
  <w:style w:type="paragraph" w:styleId="Koptekst">
    <w:name w:val="header"/>
    <w:basedOn w:val="Standaard"/>
    <w:link w:val="KoptekstChar"/>
    <w:uiPriority w:val="99"/>
    <w:unhideWhenUsed/>
    <w:rsid w:val="00C820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0D1"/>
  </w:style>
  <w:style w:type="paragraph" w:styleId="Voettekst">
    <w:name w:val="footer"/>
    <w:basedOn w:val="Standaard"/>
    <w:link w:val="VoettekstChar"/>
    <w:uiPriority w:val="99"/>
    <w:unhideWhenUsed/>
    <w:rsid w:val="00C820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0D1"/>
  </w:style>
  <w:style w:type="paragraph" w:styleId="Geenafstand">
    <w:name w:val="No Spacing"/>
    <w:uiPriority w:val="1"/>
    <w:qFormat/>
    <w:rsid w:val="002B423E"/>
    <w:pPr>
      <w:spacing w:after="0" w:line="240" w:lineRule="auto"/>
    </w:pPr>
  </w:style>
  <w:style w:type="table" w:styleId="Tabelraster">
    <w:name w:val="Table Grid"/>
    <w:basedOn w:val="Standaardtabel"/>
    <w:uiPriority w:val="39"/>
    <w:rsid w:val="00BC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kc.nl/advies/wet-en-regelgeving/juridisch/geschil-over-de-camp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kc.nl/advies/wet-en-regelgeving/juridisch/disclaimer-juridische-informat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D7361-0A60-44AB-A731-694B6694E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4A9ED-A091-44A8-A986-02C68385EB57}">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3.xml><?xml version="1.0" encoding="utf-8"?>
<ds:datastoreItem xmlns:ds="http://schemas.openxmlformats.org/officeDocument/2006/customXml" ds:itemID="{B73AC93D-1A94-42EF-AA69-E80F1E97E8B7}">
  <ds:schemaRefs>
    <ds:schemaRef ds:uri="http://schemas.openxmlformats.org/officeDocument/2006/bibliography"/>
  </ds:schemaRefs>
</ds:datastoreItem>
</file>

<file path=customXml/itemProps4.xml><?xml version="1.0" encoding="utf-8"?>
<ds:datastoreItem xmlns:ds="http://schemas.openxmlformats.org/officeDocument/2006/customXml" ds:itemID="{74A993EA-8CF3-48CB-9D19-435B58EE1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1964</Words>
  <Characters>10802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9</cp:revision>
  <dcterms:created xsi:type="dcterms:W3CDTF">2023-12-22T10:19:00Z</dcterms:created>
  <dcterms:modified xsi:type="dcterms:W3CDTF">2023-12-22T10:25:00Z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y fmtid="{D5CDD505-2E9C-101B-9397-08002B2CF9AE}" pid="3" name="MediaServiceImageTags">
    <vt:lpwstr/>
  </property>
</Properties>
</file>